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11" w:rsidRPr="00A47E92" w:rsidRDefault="00492B11" w:rsidP="00492B11">
      <w:pPr>
        <w:pStyle w:val="Overskrift1"/>
        <w:rPr>
          <w:rFonts w:ascii="Verdana" w:hAnsi="Verdana"/>
          <w:b/>
          <w:sz w:val="20"/>
          <w:szCs w:val="20"/>
        </w:rPr>
      </w:pPr>
      <w:r w:rsidRPr="00A47E92">
        <w:rPr>
          <w:rFonts w:ascii="Verdana" w:hAnsi="Verdana"/>
          <w:b/>
          <w:sz w:val="20"/>
          <w:szCs w:val="20"/>
        </w:rPr>
        <w:t xml:space="preserve">Aktivitetsplan 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9493"/>
        <w:gridCol w:w="4536"/>
      </w:tblGrid>
      <w:tr w:rsidR="00492B11" w:rsidRPr="00A47E92" w:rsidTr="008709EF">
        <w:trPr>
          <w:trHeight w:val="390"/>
        </w:trPr>
        <w:tc>
          <w:tcPr>
            <w:tcW w:w="14029" w:type="dxa"/>
            <w:gridSpan w:val="2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  <w:r w:rsidRPr="00A47E92">
              <w:rPr>
                <w:rFonts w:ascii="Verdana" w:hAnsi="Verdana"/>
                <w:sz w:val="20"/>
                <w:szCs w:val="20"/>
              </w:rPr>
              <w:t>Aktivitetsplanen er laget for</w:t>
            </w: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  <w:r w:rsidRPr="00A47E92">
              <w:rPr>
                <w:rFonts w:ascii="Verdana" w:hAnsi="Verdana"/>
                <w:sz w:val="20"/>
                <w:szCs w:val="20"/>
              </w:rPr>
              <w:t xml:space="preserve">Navn:_____________________________ Født:________________________ </w:t>
            </w:r>
            <w:r>
              <w:rPr>
                <w:rFonts w:ascii="Verdana" w:hAnsi="Verdana"/>
                <w:sz w:val="20"/>
                <w:szCs w:val="20"/>
              </w:rPr>
              <w:t>Avdeling/gruppe</w:t>
            </w:r>
            <w:r w:rsidRPr="00A47E92">
              <w:rPr>
                <w:rFonts w:ascii="Verdana" w:hAnsi="Verdana"/>
                <w:sz w:val="20"/>
                <w:szCs w:val="20"/>
              </w:rPr>
              <w:t>: ______________________</w:t>
            </w: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rPr>
          <w:trHeight w:val="345"/>
        </w:trPr>
        <w:tc>
          <w:tcPr>
            <w:tcW w:w="949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  <w:r w:rsidRPr="00A47E92">
              <w:rPr>
                <w:rFonts w:ascii="Verdana" w:hAnsi="Verdana"/>
                <w:sz w:val="20"/>
                <w:szCs w:val="20"/>
              </w:rPr>
              <w:t>Varslet/oppdaget av:</w:t>
            </w: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  <w:r w:rsidRPr="00A47E92">
              <w:rPr>
                <w:rFonts w:ascii="Verdana" w:hAnsi="Verdana"/>
                <w:sz w:val="20"/>
                <w:szCs w:val="20"/>
              </w:rPr>
              <w:t>Dato for varsel:</w:t>
            </w:r>
          </w:p>
        </w:tc>
      </w:tr>
    </w:tbl>
    <w:p w:rsidR="00492B11" w:rsidRPr="00A47E92" w:rsidRDefault="00492B11" w:rsidP="00492B11">
      <w:pPr>
        <w:rPr>
          <w:rFonts w:ascii="Verdana" w:hAnsi="Verdana"/>
          <w:sz w:val="20"/>
          <w:szCs w:val="20"/>
        </w:rPr>
      </w:pP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492B11" w:rsidRPr="00A47E92" w:rsidTr="008709EF">
        <w:tc>
          <w:tcPr>
            <w:tcW w:w="14029" w:type="dxa"/>
          </w:tcPr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>Hva skal denne planen løse?</w:t>
            </w: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  <w:r w:rsidRPr="00A47E92">
              <w:rPr>
                <w:rFonts w:ascii="Verdana" w:hAnsi="Verdana" w:cstheme="minorHAnsi"/>
                <w:sz w:val="20"/>
                <w:szCs w:val="20"/>
              </w:rPr>
              <w:t>[</w:t>
            </w:r>
            <w:r>
              <w:rPr>
                <w:rFonts w:ascii="Verdana" w:hAnsi="Verdana" w:cstheme="minorHAnsi"/>
                <w:sz w:val="20"/>
                <w:szCs w:val="20"/>
              </w:rPr>
              <w:t>Barnets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navn] har rett til et trygt og godt </w:t>
            </w:r>
            <w:r>
              <w:rPr>
                <w:rFonts w:ascii="Verdana" w:hAnsi="Verdana" w:cstheme="minorHAnsi"/>
                <w:sz w:val="20"/>
                <w:szCs w:val="20"/>
              </w:rPr>
              <w:t>barnehagemiljø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som fremmer helse, trivsel</w:t>
            </w:r>
            <w:r>
              <w:rPr>
                <w:rFonts w:ascii="Verdana" w:hAnsi="Verdana" w:cstheme="minorHAnsi"/>
                <w:sz w:val="20"/>
                <w:szCs w:val="20"/>
              </w:rPr>
              <w:t>, lek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og læring. [</w:t>
            </w:r>
            <w:r>
              <w:rPr>
                <w:rFonts w:ascii="Verdana" w:hAnsi="Verdana" w:cstheme="minorHAnsi"/>
                <w:sz w:val="20"/>
                <w:szCs w:val="20"/>
              </w:rPr>
              <w:t>Barnehagens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navn] har [dato] fått vite av [hvem]/har funnet ut ved hjelp av [hvordan] at [</w:t>
            </w:r>
            <w:r>
              <w:rPr>
                <w:rFonts w:ascii="Verdana" w:hAnsi="Verdana" w:cstheme="minorHAnsi"/>
                <w:sz w:val="20"/>
                <w:szCs w:val="20"/>
              </w:rPr>
              <w:t>barnets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navn] ikke har det trygt og godt </w:t>
            </w:r>
            <w:r>
              <w:rPr>
                <w:rFonts w:ascii="Verdana" w:hAnsi="Verdana" w:cstheme="minorHAnsi"/>
                <w:sz w:val="20"/>
                <w:szCs w:val="20"/>
              </w:rPr>
              <w:t>i barnehagen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fordi [skriv hva som er utfordringen basert på </w:t>
            </w:r>
            <w:r>
              <w:rPr>
                <w:rFonts w:ascii="Verdana" w:hAnsi="Verdana" w:cstheme="minorHAnsi"/>
                <w:sz w:val="20"/>
                <w:szCs w:val="20"/>
              </w:rPr>
              <w:t>barnets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subjektive opp</w:t>
            </w:r>
            <w:r>
              <w:rPr>
                <w:rFonts w:ascii="Verdana" w:hAnsi="Verdana" w:cstheme="minorHAnsi"/>
                <w:sz w:val="20"/>
                <w:szCs w:val="20"/>
              </w:rPr>
              <w:t>levelse, foreldres uttalelser og barnehagens</w:t>
            </w:r>
            <w:r w:rsidRPr="00A47E92">
              <w:rPr>
                <w:rFonts w:ascii="Verdana" w:hAnsi="Verdana" w:cstheme="minorHAnsi"/>
                <w:sz w:val="20"/>
                <w:szCs w:val="20"/>
              </w:rPr>
              <w:t xml:space="preserve"> undersøkelser].</w:t>
            </w:r>
          </w:p>
        </w:tc>
      </w:tr>
      <w:tr w:rsidR="00492B11" w:rsidRPr="00A47E92" w:rsidTr="008709EF">
        <w:tc>
          <w:tcPr>
            <w:tcW w:w="14029" w:type="dxa"/>
          </w:tcPr>
          <w:p w:rsidR="00492B11" w:rsidRPr="00A47E92" w:rsidRDefault="00492B11" w:rsidP="008709EF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A47E92">
              <w:rPr>
                <w:rFonts w:ascii="Verdana" w:hAnsi="Verdana" w:cstheme="minorHAnsi"/>
                <w:b/>
                <w:sz w:val="20"/>
                <w:szCs w:val="20"/>
              </w:rPr>
              <w:t xml:space="preserve">Hva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uttrykker</w:t>
            </w:r>
            <w:r w:rsidRPr="00A47E92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barnet</w:t>
            </w:r>
            <w:r w:rsidRPr="00A47E92">
              <w:rPr>
                <w:rFonts w:ascii="Verdana" w:hAnsi="Verdana" w:cstheme="minorHAnsi"/>
                <w:b/>
                <w:sz w:val="20"/>
                <w:szCs w:val="20"/>
              </w:rPr>
              <w:t xml:space="preserve">? </w:t>
            </w:r>
          </w:p>
          <w:p w:rsidR="00492B11" w:rsidRDefault="00492B11" w:rsidP="008709EF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:rsidR="00492B11" w:rsidRPr="00A47E92" w:rsidRDefault="00492B11" w:rsidP="008709EF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c>
          <w:tcPr>
            <w:tcW w:w="14029" w:type="dxa"/>
          </w:tcPr>
          <w:p w:rsidR="00492B11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 xml:space="preserve">Oppsummering av samtaler fra møter </w:t>
            </w:r>
            <w:r>
              <w:rPr>
                <w:rFonts w:ascii="Verdana" w:hAnsi="Verdana"/>
                <w:b/>
                <w:sz w:val="20"/>
                <w:szCs w:val="20"/>
              </w:rPr>
              <w:t>barnehage</w:t>
            </w:r>
            <w:r w:rsidRPr="00A47E92">
              <w:rPr>
                <w:rFonts w:ascii="Verdana" w:hAnsi="Verdana"/>
                <w:b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</w:rPr>
              <w:t>barn-foreldre</w:t>
            </w:r>
            <w:r w:rsidRPr="00A47E92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492B11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92B11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92B11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92B11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92B11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92B11" w:rsidRPr="00A47E92" w:rsidRDefault="00492B11" w:rsidP="00492B11">
      <w:pPr>
        <w:rPr>
          <w:rFonts w:ascii="Verdana" w:hAnsi="Verdana"/>
          <w:sz w:val="20"/>
          <w:szCs w:val="20"/>
        </w:rPr>
      </w:pPr>
    </w:p>
    <w:p w:rsidR="00492B11" w:rsidRPr="00A47E92" w:rsidRDefault="00492B11" w:rsidP="00492B11">
      <w:pPr>
        <w:rPr>
          <w:rFonts w:ascii="Verdana" w:hAnsi="Verdana"/>
          <w:sz w:val="20"/>
          <w:szCs w:val="20"/>
        </w:rPr>
      </w:pPr>
    </w:p>
    <w:p w:rsidR="00492B11" w:rsidRDefault="00492B11" w:rsidP="00492B11">
      <w:pPr>
        <w:rPr>
          <w:rFonts w:ascii="Verdana" w:hAnsi="Verdana" w:cstheme="minorHAnsi"/>
          <w:b/>
          <w:sz w:val="20"/>
          <w:szCs w:val="20"/>
          <w:lang w:val="nb-NO"/>
        </w:rPr>
      </w:pPr>
    </w:p>
    <w:p w:rsidR="00492B11" w:rsidRDefault="00492B11" w:rsidP="00492B11">
      <w:pPr>
        <w:rPr>
          <w:rFonts w:ascii="Verdana" w:hAnsi="Verdana" w:cstheme="minorHAnsi"/>
          <w:b/>
          <w:sz w:val="20"/>
          <w:szCs w:val="20"/>
          <w:lang w:val="nb-NO"/>
        </w:rPr>
      </w:pPr>
    </w:p>
    <w:p w:rsidR="00492B11" w:rsidRDefault="00492B11" w:rsidP="00492B11">
      <w:pPr>
        <w:rPr>
          <w:rFonts w:ascii="Verdana" w:hAnsi="Verdana" w:cstheme="minorHAnsi"/>
          <w:b/>
          <w:sz w:val="20"/>
          <w:szCs w:val="20"/>
          <w:lang w:val="nb-NO"/>
        </w:rPr>
      </w:pPr>
    </w:p>
    <w:p w:rsidR="00492B11" w:rsidRDefault="00492B11" w:rsidP="00492B11">
      <w:pPr>
        <w:rPr>
          <w:rFonts w:ascii="Verdana" w:hAnsi="Verdana" w:cstheme="minorHAnsi"/>
          <w:b/>
          <w:sz w:val="20"/>
          <w:szCs w:val="20"/>
          <w:lang w:val="nb-NO"/>
        </w:rPr>
      </w:pPr>
    </w:p>
    <w:p w:rsidR="00492B11" w:rsidRPr="00A47E92" w:rsidRDefault="00492B11" w:rsidP="00492B11">
      <w:pPr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  <w:lang w:val="nb-NO"/>
        </w:rPr>
        <w:lastRenderedPageBreak/>
        <w:t xml:space="preserve">Hvilke </w:t>
      </w:r>
      <w:r w:rsidRPr="00A47E92">
        <w:rPr>
          <w:rFonts w:ascii="Verdana" w:hAnsi="Verdana" w:cstheme="minorHAnsi"/>
          <w:b/>
          <w:sz w:val="20"/>
          <w:szCs w:val="20"/>
        </w:rPr>
        <w:t xml:space="preserve">tiltak har </w:t>
      </w:r>
      <w:r>
        <w:rPr>
          <w:rFonts w:ascii="Verdana" w:hAnsi="Verdana" w:cstheme="minorHAnsi"/>
          <w:b/>
          <w:sz w:val="20"/>
          <w:szCs w:val="20"/>
          <w:lang w:val="nb-NO"/>
        </w:rPr>
        <w:t>barnehagen</w:t>
      </w:r>
      <w:r w:rsidRPr="00A47E92">
        <w:rPr>
          <w:rFonts w:ascii="Verdana" w:hAnsi="Verdana" w:cstheme="minorHAnsi"/>
          <w:b/>
          <w:sz w:val="20"/>
          <w:szCs w:val="20"/>
        </w:rPr>
        <w:t xml:space="preserve"> planlagt og når skal tiltakene gjennomføres?</w:t>
      </w:r>
    </w:p>
    <w:p w:rsidR="00492B11" w:rsidRPr="00A47E92" w:rsidRDefault="00492B11" w:rsidP="00492B11">
      <w:pPr>
        <w:rPr>
          <w:rFonts w:ascii="Verdana" w:hAnsi="Verdana"/>
          <w:i/>
          <w:color w:val="FF0000"/>
          <w:sz w:val="20"/>
          <w:szCs w:val="20"/>
        </w:rPr>
      </w:pP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Dere skal sette inn tiltak dere mener er egnede og tilstrekkelige til at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 xml:space="preserve">barnet 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får et trygt og godt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>barnehage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miljø, basert på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 xml:space="preserve">barnets uttrykk og personalets 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faglige vurderinger.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>H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>ensynet til barnets beste skal være grunnleggende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>, og barn har rett til å gi uttrykk for sitt syn på barnehagens daglige virksomhet og i saker som gjelder dem selv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. Det er viktig å understreke at det alltid skal være de voksne, og ikke barna, som er ansvarlige for å iverksette tiltakene.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>En del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 saker fordrer</w:t>
      </w:r>
      <w:r w:rsidRPr="00A47E92">
        <w:rPr>
          <w:rFonts w:ascii="Verdana" w:hAnsi="Verdana"/>
          <w:i/>
          <w:color w:val="FF0000"/>
          <w:sz w:val="20"/>
          <w:szCs w:val="20"/>
        </w:rPr>
        <w:t xml:space="preserve"> 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tiltak på både individ-, gruppe- og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>barnehag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enivå. Når det settes inn tiltak for at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>barnet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 skal få et trygt og godt </w:t>
      </w:r>
      <w:r>
        <w:rPr>
          <w:rFonts w:ascii="Verdana" w:hAnsi="Verdana" w:cstheme="minorHAnsi"/>
          <w:i/>
          <w:color w:val="FF0000"/>
          <w:sz w:val="20"/>
          <w:szCs w:val="20"/>
          <w:lang w:val="nb-NO"/>
        </w:rPr>
        <w:t>barnehage</w:t>
      </w:r>
      <w:r w:rsidRPr="00A47E92">
        <w:rPr>
          <w:rFonts w:ascii="Verdana" w:hAnsi="Verdana" w:cstheme="minorHAnsi"/>
          <w:i/>
          <w:color w:val="FF0000"/>
          <w:sz w:val="20"/>
          <w:szCs w:val="20"/>
        </w:rPr>
        <w:t xml:space="preserve">miljø </w:t>
      </w:r>
      <w:r w:rsidRPr="00A47E92">
        <w:rPr>
          <w:rFonts w:ascii="Verdana" w:hAnsi="Verdana"/>
          <w:i/>
          <w:color w:val="FF0000"/>
          <w:sz w:val="20"/>
          <w:szCs w:val="20"/>
        </w:rPr>
        <w:t>som fremmer helse, trivsel</w:t>
      </w:r>
      <w:r>
        <w:rPr>
          <w:rFonts w:ascii="Verdana" w:hAnsi="Verdana"/>
          <w:i/>
          <w:color w:val="FF0000"/>
          <w:sz w:val="20"/>
          <w:szCs w:val="20"/>
          <w:lang w:val="nb-NO"/>
        </w:rPr>
        <w:t>, lek</w:t>
      </w:r>
      <w:r w:rsidRPr="00A47E92">
        <w:rPr>
          <w:rFonts w:ascii="Verdana" w:hAnsi="Verdana"/>
          <w:i/>
          <w:color w:val="FF0000"/>
          <w:sz w:val="20"/>
          <w:szCs w:val="20"/>
        </w:rPr>
        <w:t xml:space="preserve"> og læring trengs det ofte også tiltak som kan bidra til å forebygge og/eller hindre at </w:t>
      </w:r>
      <w:r>
        <w:rPr>
          <w:rFonts w:ascii="Verdana" w:hAnsi="Verdana"/>
          <w:i/>
          <w:color w:val="FF0000"/>
          <w:sz w:val="20"/>
          <w:szCs w:val="20"/>
          <w:lang w:val="nb-NO"/>
        </w:rPr>
        <w:t>barnet</w:t>
      </w:r>
      <w:r w:rsidRPr="00A47E92">
        <w:rPr>
          <w:rFonts w:ascii="Verdana" w:hAnsi="Verdana"/>
          <w:i/>
          <w:color w:val="FF0000"/>
          <w:sz w:val="20"/>
          <w:szCs w:val="20"/>
        </w:rPr>
        <w:t xml:space="preserve"> får negative sosiale, psykiske eller psykosomatiske ettervirkninger etter hendelsen(e).  </w:t>
      </w:r>
    </w:p>
    <w:p w:rsidR="00492B11" w:rsidRDefault="00492B11" w:rsidP="00492B11">
      <w:pPr>
        <w:rPr>
          <w:rFonts w:ascii="Verdana" w:hAnsi="Verdana" w:cstheme="minorHAnsi"/>
          <w:i/>
          <w:color w:val="FF0000"/>
          <w:sz w:val="20"/>
          <w:szCs w:val="20"/>
        </w:rPr>
      </w:pPr>
      <w:r w:rsidRPr="00A47E92">
        <w:rPr>
          <w:rFonts w:ascii="Verdana" w:hAnsi="Verdana" w:cstheme="minorHAnsi"/>
          <w:i/>
          <w:color w:val="FF0000"/>
          <w:sz w:val="20"/>
          <w:szCs w:val="20"/>
        </w:rPr>
        <w:t>Ved behov kan planen revideres før oppsatt tidspunkt for evaluering. Dere skal kontinuerlig passe på at det er egnede og tilstrekkelige tiltak som er iverksatt.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1984"/>
        <w:gridCol w:w="1843"/>
        <w:gridCol w:w="1843"/>
        <w:gridCol w:w="1559"/>
      </w:tblGrid>
      <w:tr w:rsidR="00492B11" w:rsidRPr="00A47E92" w:rsidTr="008709EF">
        <w:tc>
          <w:tcPr>
            <w:tcW w:w="3397" w:type="dxa"/>
          </w:tcPr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>Beskrivelse av tiltak:</w:t>
            </w:r>
          </w:p>
        </w:tc>
        <w:tc>
          <w:tcPr>
            <w:tcW w:w="3261" w:type="dxa"/>
          </w:tcPr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>Begrunnelse for tiltaket:</w:t>
            </w:r>
          </w:p>
          <w:p w:rsidR="00492B11" w:rsidRPr="000B7296" w:rsidRDefault="00492B11" w:rsidP="008709E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Barnets</w:t>
            </w:r>
            <w:r w:rsidRPr="000B7296">
              <w:rPr>
                <w:rFonts w:ascii="Verdana" w:hAnsi="Verdana"/>
                <w:color w:val="FF0000"/>
                <w:sz w:val="20"/>
                <w:szCs w:val="20"/>
              </w:rPr>
              <w:t xml:space="preserve"> stemme</w:t>
            </w:r>
          </w:p>
          <w:p w:rsidR="00492B11" w:rsidRPr="000B7296" w:rsidRDefault="00D0712B" w:rsidP="008709E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Barnets</w:t>
            </w:r>
            <w:r w:rsidR="00492B11" w:rsidRPr="000B7296">
              <w:rPr>
                <w:rFonts w:ascii="Verdana" w:hAnsi="Verdana"/>
                <w:color w:val="FF0000"/>
                <w:sz w:val="20"/>
                <w:szCs w:val="20"/>
              </w:rPr>
              <w:t xml:space="preserve"> beste</w:t>
            </w:r>
          </w:p>
          <w:p w:rsidR="00492B11" w:rsidRPr="00A47E92" w:rsidRDefault="00492B11" w:rsidP="008709E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Barnehagens</w:t>
            </w:r>
            <w:r w:rsidRPr="000B7296">
              <w:rPr>
                <w:rFonts w:ascii="Verdana" w:hAnsi="Verdana"/>
                <w:color w:val="FF0000"/>
                <w:sz w:val="20"/>
                <w:szCs w:val="20"/>
              </w:rPr>
              <w:t xml:space="preserve"> vurderinger</w:t>
            </w:r>
          </w:p>
        </w:tc>
        <w:tc>
          <w:tcPr>
            <w:tcW w:w="1984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>Mål for tiltaket</w:t>
            </w: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 xml:space="preserve">Startdato for tiltaket </w:t>
            </w: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>Ansvarlig for tiltaket (navn)</w:t>
            </w:r>
          </w:p>
        </w:tc>
        <w:tc>
          <w:tcPr>
            <w:tcW w:w="1559" w:type="dxa"/>
          </w:tcPr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>Tidspunkt for evaluering</w:t>
            </w:r>
          </w:p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>(dato)</w:t>
            </w:r>
          </w:p>
        </w:tc>
      </w:tr>
      <w:tr w:rsidR="00492B11" w:rsidRPr="00A47E92" w:rsidTr="008709EF">
        <w:tc>
          <w:tcPr>
            <w:tcW w:w="3397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c>
          <w:tcPr>
            <w:tcW w:w="3397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c>
          <w:tcPr>
            <w:tcW w:w="3397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c>
          <w:tcPr>
            <w:tcW w:w="3397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c>
          <w:tcPr>
            <w:tcW w:w="3397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c>
          <w:tcPr>
            <w:tcW w:w="3397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92B11" w:rsidRPr="00A47E92" w:rsidTr="008709EF">
        <w:tc>
          <w:tcPr>
            <w:tcW w:w="13887" w:type="dxa"/>
            <w:gridSpan w:val="6"/>
          </w:tcPr>
          <w:p w:rsidR="00492B11" w:rsidRPr="00A47E92" w:rsidRDefault="00492B11" w:rsidP="008709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7E92">
              <w:rPr>
                <w:rFonts w:ascii="Verdana" w:hAnsi="Verdana"/>
                <w:b/>
                <w:sz w:val="20"/>
                <w:szCs w:val="20"/>
              </w:rPr>
              <w:t xml:space="preserve">Eventuelle kommentarer fra </w:t>
            </w:r>
            <w:r w:rsidR="00A163F5">
              <w:rPr>
                <w:rFonts w:ascii="Verdana" w:hAnsi="Verdana"/>
                <w:b/>
                <w:sz w:val="20"/>
                <w:szCs w:val="20"/>
              </w:rPr>
              <w:t>barn</w:t>
            </w:r>
            <w:bookmarkStart w:id="0" w:name="_GoBack"/>
            <w:bookmarkEnd w:id="0"/>
            <w:r w:rsidRPr="00A47E92">
              <w:rPr>
                <w:rFonts w:ascii="Verdana" w:hAnsi="Verdana"/>
                <w:b/>
                <w:sz w:val="20"/>
                <w:szCs w:val="20"/>
              </w:rPr>
              <w:t xml:space="preserve"> og foresatte:</w:t>
            </w:r>
          </w:p>
          <w:p w:rsidR="00492B11" w:rsidRPr="00A47E92" w:rsidRDefault="00492B11" w:rsidP="008709EF">
            <w:pPr>
              <w:rPr>
                <w:rFonts w:ascii="Verdana" w:hAnsi="Verdana"/>
                <w:i/>
                <w:sz w:val="20"/>
                <w:szCs w:val="20"/>
              </w:rPr>
            </w:pPr>
            <w:r w:rsidRPr="00A47E9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Dersom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barn/</w:t>
            </w:r>
            <w:r w:rsidRPr="00A47E9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foresatte ønsker tiltak som </w:t>
            </w:r>
            <w:r w:rsidR="00D0712B">
              <w:rPr>
                <w:rFonts w:ascii="Verdana" w:hAnsi="Verdana"/>
                <w:i/>
                <w:color w:val="FF0000"/>
                <w:sz w:val="20"/>
                <w:szCs w:val="20"/>
              </w:rPr>
              <w:t>barnehagen</w:t>
            </w:r>
            <w:r w:rsidRPr="00A47E9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ikke kan imøtekomme, må det begrunnes her. </w:t>
            </w:r>
          </w:p>
          <w:p w:rsidR="00492B11" w:rsidRPr="00A47E92" w:rsidRDefault="00492B11" w:rsidP="008709E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92B11" w:rsidRDefault="00492B11" w:rsidP="00492B11">
      <w:pPr>
        <w:rPr>
          <w:rFonts w:ascii="Verdana" w:hAnsi="Verdana" w:cstheme="minorHAnsi"/>
          <w:i/>
          <w:color w:val="FF0000"/>
          <w:sz w:val="20"/>
          <w:szCs w:val="20"/>
        </w:rPr>
      </w:pPr>
    </w:p>
    <w:p w:rsidR="00492B11" w:rsidRPr="003F2313" w:rsidRDefault="00492B11" w:rsidP="00492B11">
      <w:pPr>
        <w:rPr>
          <w:rFonts w:ascii="Verdana" w:hAnsi="Verdana"/>
          <w:color w:val="FF0000"/>
          <w:sz w:val="20"/>
          <w:szCs w:val="20"/>
          <w:lang w:val="nb-NO"/>
        </w:rPr>
      </w:pPr>
      <w:r w:rsidRPr="4184F5F7">
        <w:rPr>
          <w:rFonts w:ascii="Verdana" w:hAnsi="Verdana"/>
          <w:sz w:val="20"/>
          <w:szCs w:val="20"/>
        </w:rPr>
        <w:t xml:space="preserve">Planen er gjennomgått med alle ansvarlige for tiltakene. </w:t>
      </w:r>
      <w:r w:rsidRPr="4184F5F7">
        <w:rPr>
          <w:rFonts w:ascii="Verdana" w:hAnsi="Verdana"/>
          <w:sz w:val="20"/>
          <w:szCs w:val="20"/>
          <w:lang w:val="nb-NO"/>
        </w:rPr>
        <w:t>Styrer</w:t>
      </w:r>
      <w:r w:rsidRPr="4184F5F7">
        <w:rPr>
          <w:rFonts w:ascii="Verdana" w:hAnsi="Verdana"/>
          <w:sz w:val="20"/>
          <w:szCs w:val="20"/>
        </w:rPr>
        <w:t xml:space="preserve"> står som hovedansvarlig for oppfølging av planen.</w:t>
      </w:r>
      <w:r w:rsidRPr="4184F5F7">
        <w:rPr>
          <w:rFonts w:ascii="Verdana" w:hAnsi="Verdana"/>
          <w:sz w:val="20"/>
          <w:szCs w:val="20"/>
          <w:lang w:val="nb-NO"/>
        </w:rPr>
        <w:t xml:space="preserve"> </w:t>
      </w:r>
    </w:p>
    <w:p w:rsidR="00492B11" w:rsidRPr="00A47E92" w:rsidRDefault="00492B11" w:rsidP="00492B11">
      <w:pPr>
        <w:rPr>
          <w:rFonts w:ascii="Verdana" w:hAnsi="Verdana"/>
          <w:sz w:val="20"/>
          <w:szCs w:val="20"/>
        </w:rPr>
      </w:pPr>
    </w:p>
    <w:p w:rsidR="00492B11" w:rsidRPr="00A47E92" w:rsidRDefault="00492B11" w:rsidP="00492B11">
      <w:pPr>
        <w:rPr>
          <w:rFonts w:ascii="Verdana" w:hAnsi="Verdana"/>
          <w:sz w:val="20"/>
          <w:szCs w:val="20"/>
        </w:rPr>
      </w:pPr>
    </w:p>
    <w:p w:rsidR="00492B11" w:rsidRPr="00A47E92" w:rsidRDefault="00492B11" w:rsidP="00492B11">
      <w:pPr>
        <w:rPr>
          <w:rFonts w:ascii="Verdana" w:hAnsi="Verdana"/>
          <w:sz w:val="20"/>
          <w:szCs w:val="20"/>
        </w:rPr>
      </w:pPr>
    </w:p>
    <w:p w:rsidR="00215B59" w:rsidRDefault="00215B59"/>
    <w:sectPr w:rsidR="00215B59" w:rsidSect="005953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65ACD"/>
    <w:multiLevelType w:val="hybridMultilevel"/>
    <w:tmpl w:val="4EC65F94"/>
    <w:lvl w:ilvl="0" w:tplc="12105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B3"/>
    <w:rsid w:val="00215B59"/>
    <w:rsid w:val="00492B11"/>
    <w:rsid w:val="00A163F5"/>
    <w:rsid w:val="00B97FB3"/>
    <w:rsid w:val="00D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613E"/>
  <w15:chartTrackingRefBased/>
  <w15:docId w15:val="{9248EF8D-F3DF-47AE-B704-7BC0C535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2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table" w:styleId="Tabellrutenett">
    <w:name w:val="Table Grid"/>
    <w:basedOn w:val="Vanligtabell"/>
    <w:uiPriority w:val="39"/>
    <w:rsid w:val="00492B11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92B11"/>
    <w:pPr>
      <w:ind w:left="720"/>
      <w:contextualSpacing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Årnes Lauvrak</dc:creator>
  <cp:keywords/>
  <dc:description/>
  <cp:lastModifiedBy>Mariann Solheim</cp:lastModifiedBy>
  <cp:revision>4</cp:revision>
  <dcterms:created xsi:type="dcterms:W3CDTF">2021-02-11T11:51:00Z</dcterms:created>
  <dcterms:modified xsi:type="dcterms:W3CDTF">2021-02-11T13:14:00Z</dcterms:modified>
</cp:coreProperties>
</file>