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03804" w14:textId="6324F96C" w:rsidR="00A613F3" w:rsidRPr="005F0F9A" w:rsidRDefault="00870A78" w:rsidP="5D22DE75">
      <w:pPr>
        <w:jc w:val="center"/>
        <w:rPr>
          <w:rFonts w:eastAsiaTheme="minorEastAsia"/>
          <w:b/>
          <w:bCs/>
          <w:sz w:val="28"/>
          <w:szCs w:val="28"/>
        </w:rPr>
      </w:pPr>
      <w:bookmarkStart w:id="0" w:name="_GoBack"/>
      <w:bookmarkEnd w:id="0"/>
      <w:r w:rsidRPr="5D22DE75">
        <w:rPr>
          <w:rFonts w:ascii="Roboto" w:hAnsi="Roboto" w:cs="Arial"/>
          <w:b/>
          <w:bCs/>
          <w:sz w:val="28"/>
          <w:szCs w:val="28"/>
        </w:rPr>
        <w:t>A</w:t>
      </w:r>
      <w:r w:rsidRPr="5D22DE75">
        <w:rPr>
          <w:rFonts w:eastAsiaTheme="minorEastAsia"/>
          <w:b/>
          <w:bCs/>
          <w:sz w:val="28"/>
          <w:szCs w:val="28"/>
        </w:rPr>
        <w:t xml:space="preserve">rbeidsdokument for </w:t>
      </w:r>
      <w:r w:rsidR="00F844FC" w:rsidRPr="5D22DE75">
        <w:rPr>
          <w:rFonts w:eastAsiaTheme="minorEastAsia"/>
          <w:b/>
          <w:bCs/>
          <w:sz w:val="28"/>
          <w:szCs w:val="28"/>
        </w:rPr>
        <w:t xml:space="preserve">skolehelsetjenesten </w:t>
      </w:r>
      <w:r w:rsidR="002C302B" w:rsidRPr="5D22DE75">
        <w:rPr>
          <w:rFonts w:eastAsiaTheme="minorEastAsia"/>
          <w:b/>
          <w:bCs/>
          <w:sz w:val="28"/>
          <w:szCs w:val="28"/>
        </w:rPr>
        <w:t>i grunnskolen</w:t>
      </w:r>
      <w:r w:rsidR="00D169D3" w:rsidRPr="5D22DE75">
        <w:rPr>
          <w:rFonts w:eastAsiaTheme="minorEastAsia"/>
          <w:b/>
          <w:bCs/>
          <w:sz w:val="28"/>
          <w:szCs w:val="28"/>
        </w:rPr>
        <w:t xml:space="preserve"> </w:t>
      </w:r>
      <w:r w:rsidR="00080943" w:rsidRPr="5D22DE75">
        <w:rPr>
          <w:rFonts w:eastAsiaTheme="minorEastAsia"/>
          <w:b/>
          <w:bCs/>
          <w:sz w:val="28"/>
          <w:szCs w:val="28"/>
        </w:rPr>
        <w:t>i Kristiansand kommune</w:t>
      </w:r>
      <w:r w:rsidR="768EF0F8" w:rsidRPr="5D22DE75">
        <w:rPr>
          <w:rFonts w:eastAsiaTheme="minorEastAsia"/>
          <w:b/>
          <w:bCs/>
          <w:sz w:val="28"/>
          <w:szCs w:val="28"/>
        </w:rPr>
        <w:t xml:space="preserve"> </w:t>
      </w:r>
    </w:p>
    <w:p w14:paraId="621E2E86" w14:textId="270C831D" w:rsidR="00DD48F8" w:rsidRDefault="00DD48F8" w:rsidP="325C2998">
      <w:pPr>
        <w:rPr>
          <w:rFonts w:eastAsiaTheme="minorEastAsia"/>
          <w:sz w:val="20"/>
          <w:szCs w:val="20"/>
        </w:rPr>
      </w:pPr>
      <w:r w:rsidRPr="325C2998">
        <w:rPr>
          <w:rFonts w:eastAsiaTheme="minorEastAsia"/>
          <w:b/>
          <w:bCs/>
          <w:sz w:val="20"/>
          <w:szCs w:val="20"/>
        </w:rPr>
        <w:t>Nyfødtscreening</w:t>
      </w:r>
      <w:r w:rsidRPr="325C2998">
        <w:rPr>
          <w:rFonts w:eastAsiaTheme="minorEastAsia"/>
          <w:sz w:val="20"/>
          <w:szCs w:val="20"/>
        </w:rPr>
        <w:t xml:space="preserve">: </w:t>
      </w:r>
      <w:r w:rsidR="00DC3D18" w:rsidRPr="325C2998">
        <w:rPr>
          <w:rFonts w:eastAsiaTheme="minorEastAsia"/>
          <w:sz w:val="20"/>
          <w:szCs w:val="20"/>
        </w:rPr>
        <w:t xml:space="preserve">Asylsøkere, flyktninger, familiegjenforening eller andre innvandrere og adoptivbarn </w:t>
      </w:r>
      <w:r w:rsidRPr="325C2998">
        <w:rPr>
          <w:rFonts w:eastAsiaTheme="minorEastAsia"/>
          <w:sz w:val="20"/>
          <w:szCs w:val="20"/>
        </w:rPr>
        <w:t xml:space="preserve">under 18 år som kommer til Norge fra land som ikke har de samme screeningtilbudene for nyfødte, tilbys nyfødtscreening via fastlegen. Mer informasjon finnes på </w:t>
      </w:r>
      <w:hyperlink r:id="rId11">
        <w:r w:rsidRPr="325C2998">
          <w:rPr>
            <w:rStyle w:val="Hyperkobling"/>
            <w:rFonts w:eastAsiaTheme="minorEastAsia"/>
            <w:sz w:val="20"/>
            <w:szCs w:val="20"/>
          </w:rPr>
          <w:t>Nyfødtscreeningens nettside</w:t>
        </w:r>
      </w:hyperlink>
      <w:r w:rsidRPr="325C2998">
        <w:rPr>
          <w:rFonts w:eastAsiaTheme="minorEastAsia"/>
          <w:sz w:val="20"/>
          <w:szCs w:val="20"/>
        </w:rPr>
        <w:t>.</w:t>
      </w:r>
    </w:p>
    <w:p w14:paraId="41E0A4C7" w14:textId="3AD67884" w:rsidR="00DD48F8" w:rsidRPr="00DD48F8" w:rsidRDefault="005F0F9A" w:rsidP="7FBCC7D3">
      <w:pPr>
        <w:rPr>
          <w:rFonts w:eastAsiaTheme="minorEastAsia"/>
          <w:sz w:val="20"/>
          <w:szCs w:val="20"/>
        </w:rPr>
      </w:pPr>
      <w:r w:rsidRPr="7FBCC7D3">
        <w:rPr>
          <w:rFonts w:eastAsiaTheme="minorEastAsia"/>
          <w:b/>
          <w:bCs/>
          <w:sz w:val="20"/>
          <w:szCs w:val="20"/>
        </w:rPr>
        <w:t>Syn og h</w:t>
      </w:r>
      <w:r w:rsidR="00DD48F8" w:rsidRPr="7FBCC7D3">
        <w:rPr>
          <w:rFonts w:eastAsiaTheme="minorEastAsia"/>
          <w:b/>
          <w:bCs/>
          <w:sz w:val="20"/>
          <w:szCs w:val="20"/>
        </w:rPr>
        <w:t>ørsel</w:t>
      </w:r>
      <w:r w:rsidR="00DD48F8" w:rsidRPr="7FBCC7D3">
        <w:rPr>
          <w:rFonts w:eastAsiaTheme="minorEastAsia"/>
          <w:sz w:val="20"/>
          <w:szCs w:val="20"/>
        </w:rPr>
        <w:t xml:space="preserve">: Vurdering og undersøkelse gjøres ved behov på alle klassetrinn. </w:t>
      </w:r>
    </w:p>
    <w:p w14:paraId="55CA6A3B" w14:textId="12181C50" w:rsidR="7FBCC7D3" w:rsidRDefault="7FBCC7D3" w:rsidP="7FBCC7D3">
      <w:pPr>
        <w:rPr>
          <w:rFonts w:eastAsiaTheme="minorEastAsia"/>
          <w:sz w:val="20"/>
          <w:szCs w:val="20"/>
        </w:rPr>
      </w:pPr>
    </w:p>
    <w:tbl>
      <w:tblPr>
        <w:tblStyle w:val="Tabellrutenett"/>
        <w:tblW w:w="14064" w:type="dxa"/>
        <w:tblLayout w:type="fixed"/>
        <w:tblLook w:val="0480" w:firstRow="0" w:lastRow="0" w:firstColumn="1" w:lastColumn="0" w:noHBand="0" w:noVBand="1"/>
      </w:tblPr>
      <w:tblGrid>
        <w:gridCol w:w="1860"/>
        <w:gridCol w:w="3960"/>
        <w:gridCol w:w="2679"/>
        <w:gridCol w:w="2835"/>
        <w:gridCol w:w="2730"/>
      </w:tblGrid>
      <w:tr w:rsidR="00281368" w:rsidRPr="00F16A1D" w14:paraId="5EF0380B" w14:textId="77777777" w:rsidTr="7FBCC7D3">
        <w:trPr>
          <w:trHeight w:val="383"/>
        </w:trPr>
        <w:tc>
          <w:tcPr>
            <w:tcW w:w="1860" w:type="dxa"/>
          </w:tcPr>
          <w:p w14:paraId="5EF03805" w14:textId="02261323" w:rsidR="00336839" w:rsidRPr="006C6241" w:rsidRDefault="00336839" w:rsidP="325C2998">
            <w:pPr>
              <w:spacing w:before="240"/>
              <w:rPr>
                <w:rFonts w:eastAsiaTheme="minorEastAsia"/>
                <w:b/>
                <w:bCs/>
                <w:sz w:val="20"/>
                <w:szCs w:val="20"/>
              </w:rPr>
            </w:pPr>
            <w:r w:rsidRPr="325C2998">
              <w:rPr>
                <w:rFonts w:eastAsiaTheme="minorEastAsia"/>
                <w:b/>
                <w:bCs/>
                <w:sz w:val="20"/>
                <w:szCs w:val="20"/>
              </w:rPr>
              <w:t>Klassetrinn</w:t>
            </w:r>
            <w:r>
              <w:br/>
            </w:r>
            <w:r w:rsidRPr="325C2998">
              <w:rPr>
                <w:rFonts w:eastAsiaTheme="minorEastAsia"/>
                <w:b/>
                <w:bCs/>
                <w:sz w:val="20"/>
                <w:szCs w:val="20"/>
              </w:rPr>
              <w:t>alde</w:t>
            </w:r>
            <w:r w:rsidR="00225A05" w:rsidRPr="325C2998">
              <w:rPr>
                <w:rFonts w:eastAsiaTheme="minorEastAsia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3960" w:type="dxa"/>
          </w:tcPr>
          <w:p w14:paraId="5EF03806" w14:textId="77777777" w:rsidR="00336839" w:rsidRPr="006C6241" w:rsidRDefault="00336839" w:rsidP="325C2998">
            <w:pPr>
              <w:spacing w:before="240"/>
              <w:rPr>
                <w:rFonts w:eastAsiaTheme="minorEastAsia"/>
                <w:b/>
                <w:bCs/>
                <w:sz w:val="20"/>
                <w:szCs w:val="20"/>
              </w:rPr>
            </w:pPr>
            <w:r w:rsidRPr="325C2998">
              <w:rPr>
                <w:rFonts w:eastAsiaTheme="minorEastAsia"/>
                <w:b/>
                <w:bCs/>
                <w:sz w:val="20"/>
                <w:szCs w:val="20"/>
              </w:rPr>
              <w:t>Helsesamtale individuelt/gruppe</w:t>
            </w:r>
          </w:p>
        </w:tc>
        <w:tc>
          <w:tcPr>
            <w:tcW w:w="2679" w:type="dxa"/>
          </w:tcPr>
          <w:p w14:paraId="5EF03807" w14:textId="77777777" w:rsidR="00336839" w:rsidRPr="006C6241" w:rsidRDefault="00336839" w:rsidP="325C2998">
            <w:pPr>
              <w:spacing w:before="240"/>
              <w:rPr>
                <w:rFonts w:eastAsiaTheme="minorEastAsia"/>
                <w:b/>
                <w:bCs/>
                <w:sz w:val="20"/>
                <w:szCs w:val="20"/>
              </w:rPr>
            </w:pPr>
            <w:r w:rsidRPr="325C2998">
              <w:rPr>
                <w:rFonts w:eastAsiaTheme="minorEastAsia"/>
                <w:b/>
                <w:bCs/>
                <w:sz w:val="20"/>
                <w:szCs w:val="20"/>
              </w:rPr>
              <w:t>Helseundersøkelser og vaksiner</w:t>
            </w:r>
          </w:p>
        </w:tc>
        <w:tc>
          <w:tcPr>
            <w:tcW w:w="2835" w:type="dxa"/>
          </w:tcPr>
          <w:p w14:paraId="5EF03809" w14:textId="7E640467" w:rsidR="00336839" w:rsidRPr="006C6241" w:rsidRDefault="00336839" w:rsidP="325C2998">
            <w:pPr>
              <w:spacing w:before="240"/>
              <w:rPr>
                <w:rFonts w:eastAsiaTheme="minorEastAsia"/>
                <w:b/>
                <w:bCs/>
                <w:sz w:val="20"/>
                <w:szCs w:val="20"/>
              </w:rPr>
            </w:pPr>
            <w:r w:rsidRPr="325C2998">
              <w:rPr>
                <w:rFonts w:eastAsiaTheme="minorEastAsia"/>
                <w:b/>
                <w:bCs/>
                <w:sz w:val="20"/>
                <w:szCs w:val="20"/>
              </w:rPr>
              <w:t>Undervisning/</w:t>
            </w:r>
            <w:r>
              <w:br/>
            </w:r>
            <w:r w:rsidRPr="325C2998">
              <w:rPr>
                <w:rFonts w:eastAsiaTheme="minorEastAsia"/>
                <w:b/>
                <w:bCs/>
                <w:sz w:val="20"/>
                <w:szCs w:val="20"/>
              </w:rPr>
              <w:t>Foreldremøte</w:t>
            </w:r>
          </w:p>
        </w:tc>
        <w:tc>
          <w:tcPr>
            <w:tcW w:w="2730" w:type="dxa"/>
          </w:tcPr>
          <w:p w14:paraId="61270E28" w14:textId="6F4313EE" w:rsidR="00336839" w:rsidRPr="006C6241" w:rsidRDefault="00336839" w:rsidP="325C2998">
            <w:pPr>
              <w:spacing w:before="240"/>
              <w:rPr>
                <w:rFonts w:eastAsiaTheme="minorEastAsia"/>
                <w:b/>
                <w:bCs/>
                <w:sz w:val="20"/>
                <w:szCs w:val="20"/>
              </w:rPr>
            </w:pPr>
            <w:r w:rsidRPr="325C2998">
              <w:rPr>
                <w:rFonts w:eastAsiaTheme="minorEastAsia"/>
                <w:b/>
                <w:bCs/>
                <w:sz w:val="20"/>
                <w:szCs w:val="20"/>
              </w:rPr>
              <w:t xml:space="preserve">Samarbeid med skolen </w:t>
            </w:r>
            <w:r w:rsidRPr="325C2998">
              <w:rPr>
                <w:rFonts w:eastAsiaTheme="minorEastAsia"/>
                <w:sz w:val="20"/>
                <w:szCs w:val="20"/>
              </w:rPr>
              <w:t>(</w:t>
            </w:r>
            <w:r w:rsidR="00152D37" w:rsidRPr="325C2998">
              <w:rPr>
                <w:rFonts w:eastAsiaTheme="minorEastAsia"/>
                <w:sz w:val="20"/>
                <w:szCs w:val="20"/>
              </w:rPr>
              <w:t>system, individ og</w:t>
            </w:r>
            <w:r w:rsidRPr="325C2998">
              <w:rPr>
                <w:rFonts w:eastAsiaTheme="minorEastAsia"/>
                <w:sz w:val="20"/>
                <w:szCs w:val="20"/>
              </w:rPr>
              <w:t xml:space="preserve"> gruppe)</w:t>
            </w:r>
          </w:p>
        </w:tc>
      </w:tr>
      <w:tr w:rsidR="002258A0" w:rsidRPr="00F16A1D" w14:paraId="6344FE68" w14:textId="77777777" w:rsidTr="7FBCC7D3">
        <w:trPr>
          <w:trHeight w:val="9060"/>
        </w:trPr>
        <w:tc>
          <w:tcPr>
            <w:tcW w:w="1860" w:type="dxa"/>
          </w:tcPr>
          <w:p w14:paraId="7BED3151" w14:textId="2E161683" w:rsidR="002258A0" w:rsidRPr="006C6241" w:rsidRDefault="109F5429" w:rsidP="325C2998">
            <w:pPr>
              <w:spacing w:before="240"/>
              <w:rPr>
                <w:rFonts w:eastAsiaTheme="minorEastAsia"/>
                <w:sz w:val="20"/>
                <w:szCs w:val="20"/>
              </w:rPr>
            </w:pPr>
            <w:r w:rsidRPr="325C2998">
              <w:rPr>
                <w:rFonts w:eastAsiaTheme="minorEastAsia"/>
                <w:sz w:val="20"/>
                <w:szCs w:val="20"/>
              </w:rPr>
              <w:lastRenderedPageBreak/>
              <w:t>1.trinn/ca. 6 år</w:t>
            </w:r>
          </w:p>
          <w:p w14:paraId="3C4D283B" w14:textId="5FE07860" w:rsidR="002258A0" w:rsidRPr="006C6241" w:rsidRDefault="109F5429" w:rsidP="325C2998">
            <w:pPr>
              <w:spacing w:before="240"/>
              <w:rPr>
                <w:rFonts w:eastAsiaTheme="minorEastAsia"/>
                <w:sz w:val="20"/>
                <w:szCs w:val="20"/>
              </w:rPr>
            </w:pPr>
            <w:r w:rsidRPr="325C2998">
              <w:rPr>
                <w:rFonts w:eastAsiaTheme="minorEastAsia"/>
                <w:sz w:val="20"/>
                <w:szCs w:val="20"/>
              </w:rPr>
              <w:t>Helsesykepleier</w:t>
            </w:r>
          </w:p>
          <w:p w14:paraId="458BC316" w14:textId="6B24799F" w:rsidR="002258A0" w:rsidRPr="006C6241" w:rsidRDefault="08833D71" w:rsidP="004F0519">
            <w:pPr>
              <w:spacing w:before="240"/>
              <w:rPr>
                <w:rFonts w:eastAsiaTheme="minorEastAsia"/>
                <w:sz w:val="20"/>
                <w:szCs w:val="20"/>
              </w:rPr>
            </w:pPr>
            <w:r w:rsidRPr="6D17609C">
              <w:rPr>
                <w:rFonts w:eastAsiaTheme="minorEastAsia"/>
                <w:sz w:val="20"/>
                <w:szCs w:val="20"/>
              </w:rPr>
              <w:t>Skolel</w:t>
            </w:r>
            <w:r w:rsidR="109F5429" w:rsidRPr="6D17609C">
              <w:rPr>
                <w:rFonts w:eastAsiaTheme="minorEastAsia"/>
                <w:sz w:val="20"/>
                <w:szCs w:val="20"/>
              </w:rPr>
              <w:t>ege</w:t>
            </w:r>
          </w:p>
        </w:tc>
        <w:tc>
          <w:tcPr>
            <w:tcW w:w="3960" w:type="dxa"/>
          </w:tcPr>
          <w:p w14:paraId="36FF11B3" w14:textId="24634B0A" w:rsidR="002258A0" w:rsidRPr="006C6241" w:rsidRDefault="5EB962A5" w:rsidP="4FF5894D">
            <w:pPr>
              <w:rPr>
                <w:rFonts w:eastAsiaTheme="minorEastAsia"/>
                <w:b/>
                <w:bCs/>
                <w:sz w:val="20"/>
                <w:szCs w:val="20"/>
              </w:rPr>
            </w:pPr>
            <w:r w:rsidRPr="325C2998">
              <w:rPr>
                <w:rFonts w:eastAsiaTheme="minorEastAsia"/>
                <w:b/>
                <w:bCs/>
                <w:sz w:val="20"/>
                <w:szCs w:val="20"/>
              </w:rPr>
              <w:t>Skolestartundersøkels</w:t>
            </w:r>
            <w:r w:rsidR="4E34D982" w:rsidRPr="325C2998">
              <w:rPr>
                <w:rFonts w:eastAsiaTheme="minorEastAsia"/>
                <w:b/>
                <w:bCs/>
                <w:sz w:val="20"/>
                <w:szCs w:val="20"/>
              </w:rPr>
              <w:t>e:</w:t>
            </w:r>
          </w:p>
          <w:p w14:paraId="2021EE0B" w14:textId="1518C85D" w:rsidR="002258A0" w:rsidRDefault="4E34D982" w:rsidP="4FF5894D">
            <w:pPr>
              <w:rPr>
                <w:rFonts w:eastAsiaTheme="minorEastAsia"/>
                <w:sz w:val="20"/>
                <w:szCs w:val="20"/>
              </w:rPr>
            </w:pPr>
            <w:r w:rsidRPr="325C2998">
              <w:rPr>
                <w:rFonts w:eastAsiaTheme="minorEastAsia"/>
                <w:sz w:val="20"/>
                <w:szCs w:val="20"/>
              </w:rPr>
              <w:t>Spør foreldre og barnet om det er tema de ønsker å ta opp, og ta utgangspunkt i barnets og familiens behov, helse, utvikling og livsvilkår.</w:t>
            </w:r>
          </w:p>
          <w:p w14:paraId="224025A7" w14:textId="4F220524" w:rsidR="002258A0" w:rsidRPr="006C6241" w:rsidRDefault="4E34D982" w:rsidP="7FBCC7D3">
            <w:pPr>
              <w:rPr>
                <w:rFonts w:eastAsiaTheme="minorEastAsia"/>
                <w:sz w:val="20"/>
                <w:szCs w:val="20"/>
              </w:rPr>
            </w:pPr>
            <w:r w:rsidRPr="7FBCC7D3">
              <w:rPr>
                <w:rFonts w:eastAsiaTheme="minorEastAsia"/>
                <w:sz w:val="20"/>
                <w:szCs w:val="20"/>
              </w:rPr>
              <w:t xml:space="preserve">Tema for samtalen med </w:t>
            </w:r>
            <w:proofErr w:type="gramStart"/>
            <w:r w:rsidRPr="7FBCC7D3">
              <w:rPr>
                <w:rFonts w:eastAsiaTheme="minorEastAsia"/>
                <w:sz w:val="20"/>
                <w:szCs w:val="20"/>
              </w:rPr>
              <w:t xml:space="preserve">helsesykepleier: </w:t>
            </w:r>
            <w:r w:rsidR="42690842" w:rsidRPr="7FBCC7D3">
              <w:rPr>
                <w:rFonts w:eastAsiaTheme="minorEastAsia"/>
                <w:sz w:val="20"/>
                <w:szCs w:val="20"/>
              </w:rPr>
              <w:t xml:space="preserve"> </w:t>
            </w:r>
            <w:r w:rsidRPr="7FBCC7D3">
              <w:rPr>
                <w:rFonts w:eastAsiaTheme="minorEastAsia"/>
                <w:sz w:val="20"/>
                <w:szCs w:val="20"/>
              </w:rPr>
              <w:t>Informasjon</w:t>
            </w:r>
            <w:proofErr w:type="gramEnd"/>
            <w:r w:rsidRPr="7FBCC7D3">
              <w:rPr>
                <w:rFonts w:eastAsiaTheme="minorEastAsia"/>
                <w:sz w:val="20"/>
                <w:szCs w:val="20"/>
              </w:rPr>
              <w:t xml:space="preserve"> om: </w:t>
            </w:r>
          </w:p>
          <w:p w14:paraId="659FC31B" w14:textId="30721B13" w:rsidR="002258A0" w:rsidRPr="006C6241" w:rsidRDefault="4E34D982" w:rsidP="7FBCC7D3">
            <w:pPr>
              <w:pStyle w:val="Listeavsnitt"/>
              <w:numPr>
                <w:ilvl w:val="0"/>
                <w:numId w:val="11"/>
              </w:num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 w:rsidRPr="7FBCC7D3">
              <w:rPr>
                <w:rFonts w:eastAsiaTheme="minorEastAsia"/>
                <w:sz w:val="20"/>
                <w:szCs w:val="20"/>
              </w:rPr>
              <w:t>Tilbudet i skolehelsetjenesten</w:t>
            </w:r>
            <w:r w:rsidR="33F9129C" w:rsidRPr="7FBCC7D3">
              <w:rPr>
                <w:rFonts w:eastAsiaTheme="minorEastAsia"/>
                <w:sz w:val="20"/>
                <w:szCs w:val="20"/>
              </w:rPr>
              <w:t xml:space="preserve"> og</w:t>
            </w:r>
            <w:r w:rsidR="44E5BEEC" w:rsidRPr="7FBCC7D3">
              <w:rPr>
                <w:rFonts w:eastAsiaTheme="minorEastAsia"/>
                <w:sz w:val="20"/>
                <w:szCs w:val="20"/>
              </w:rPr>
              <w:t xml:space="preserve"> Barnevaksinasjonsprogrammet</w:t>
            </w:r>
          </w:p>
          <w:p w14:paraId="252F23D3" w14:textId="6EF985C5" w:rsidR="002258A0" w:rsidRPr="006C6241" w:rsidRDefault="4E34D982" w:rsidP="00861927">
            <w:pPr>
              <w:pStyle w:val="Listeavsnitt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7FBCC7D3">
              <w:rPr>
                <w:rFonts w:eastAsiaTheme="minorEastAsia"/>
                <w:sz w:val="20"/>
                <w:szCs w:val="20"/>
              </w:rPr>
              <w:t>Barnets fysiske og psykiske helse</w:t>
            </w:r>
          </w:p>
          <w:p w14:paraId="1A1C5A69" w14:textId="0EB491E0" w:rsidR="002258A0" w:rsidRPr="006C6241" w:rsidRDefault="4E34D982" w:rsidP="00861927">
            <w:pPr>
              <w:pStyle w:val="Listeavsnitt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7FBCC7D3">
              <w:rPr>
                <w:rFonts w:eastAsiaTheme="minorEastAsia"/>
                <w:sz w:val="20"/>
                <w:szCs w:val="20"/>
              </w:rPr>
              <w:t xml:space="preserve">Mestring, trivsel og relasjoner, inkludert mobbing </w:t>
            </w:r>
          </w:p>
          <w:p w14:paraId="6EA50B5C" w14:textId="6A104EB5" w:rsidR="002258A0" w:rsidRPr="006C6241" w:rsidRDefault="4E34D982" w:rsidP="00861927">
            <w:pPr>
              <w:pStyle w:val="Listeavsnitt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7FBCC7D3">
              <w:rPr>
                <w:rFonts w:eastAsiaTheme="minorEastAsia"/>
                <w:sz w:val="20"/>
                <w:szCs w:val="20"/>
              </w:rPr>
              <w:t xml:space="preserve">Selvbilde og selvfølelse </w:t>
            </w:r>
          </w:p>
          <w:p w14:paraId="41DA7BC0" w14:textId="1F0D340E" w:rsidR="002258A0" w:rsidRPr="006C6241" w:rsidRDefault="4E34D982" w:rsidP="00861927">
            <w:pPr>
              <w:pStyle w:val="Listeavsnitt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7FBCC7D3">
              <w:rPr>
                <w:rFonts w:eastAsiaTheme="minorEastAsia"/>
                <w:sz w:val="20"/>
                <w:szCs w:val="20"/>
              </w:rPr>
              <w:t>Trivsel skole, erfaring og overgang fra barnehage</w:t>
            </w:r>
          </w:p>
          <w:p w14:paraId="79058836" w14:textId="3DAFDC63" w:rsidR="002258A0" w:rsidRPr="006C6241" w:rsidRDefault="4E34D982" w:rsidP="00861927">
            <w:pPr>
              <w:pStyle w:val="Listeavsnitt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7FBCC7D3">
              <w:rPr>
                <w:rFonts w:eastAsiaTheme="minorEastAsia"/>
                <w:sz w:val="20"/>
                <w:szCs w:val="20"/>
              </w:rPr>
              <w:t>Familieforhold, inkludert eventuelle belastninger og livshendelser</w:t>
            </w:r>
          </w:p>
          <w:p w14:paraId="2669FBF4" w14:textId="5940F099" w:rsidR="002258A0" w:rsidRPr="006C6241" w:rsidRDefault="4E34D982" w:rsidP="00861927">
            <w:pPr>
              <w:pStyle w:val="Listeavsnitt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7FBCC7D3">
              <w:rPr>
                <w:rFonts w:eastAsiaTheme="minorEastAsia"/>
                <w:sz w:val="20"/>
                <w:szCs w:val="20"/>
              </w:rPr>
              <w:t>Relasjoner til venner, jevnaldrende</w:t>
            </w:r>
            <w:r w:rsidR="06F051B6" w:rsidRPr="7FBCC7D3">
              <w:rPr>
                <w:rFonts w:eastAsiaTheme="minorEastAsia"/>
                <w:sz w:val="20"/>
                <w:szCs w:val="20"/>
              </w:rPr>
              <w:t>, lærer og foreldre</w:t>
            </w:r>
          </w:p>
          <w:p w14:paraId="6E2EF9AD" w14:textId="6D9A37B9" w:rsidR="002258A0" w:rsidRPr="006C6241" w:rsidRDefault="01CB6B64" w:rsidP="00861927">
            <w:pPr>
              <w:pStyle w:val="Listeavsnitt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7FBCC7D3">
              <w:rPr>
                <w:rFonts w:eastAsiaTheme="minorEastAsia"/>
                <w:sz w:val="20"/>
                <w:szCs w:val="20"/>
              </w:rPr>
              <w:t>Kosthold, ernæring, måltidsvaner</w:t>
            </w:r>
          </w:p>
          <w:p w14:paraId="4E2A6E5C" w14:textId="70466CEC" w:rsidR="002258A0" w:rsidRPr="006C6241" w:rsidRDefault="01CB6B64" w:rsidP="00861927">
            <w:pPr>
              <w:pStyle w:val="Listeavsnitt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7FBCC7D3">
              <w:rPr>
                <w:rFonts w:eastAsiaTheme="minorEastAsia"/>
                <w:sz w:val="20"/>
                <w:szCs w:val="20"/>
              </w:rPr>
              <w:t>Søvn og søvnvaner</w:t>
            </w:r>
          </w:p>
          <w:p w14:paraId="2DBA8C62" w14:textId="3E9D7D2D" w:rsidR="002258A0" w:rsidRPr="006C6241" w:rsidRDefault="01CB6B64" w:rsidP="00861927">
            <w:pPr>
              <w:pStyle w:val="Listeavsnitt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7FBCC7D3">
              <w:rPr>
                <w:rFonts w:eastAsiaTheme="minorEastAsia"/>
                <w:sz w:val="20"/>
                <w:szCs w:val="20"/>
              </w:rPr>
              <w:t>Tannpuss og tannhelse</w:t>
            </w:r>
          </w:p>
          <w:p w14:paraId="2A7CD7DD" w14:textId="0C10A3D0" w:rsidR="002258A0" w:rsidRPr="006C6241" w:rsidRDefault="01CB6B64" w:rsidP="00861927">
            <w:pPr>
              <w:pStyle w:val="Listeavsnitt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7FBCC7D3">
              <w:rPr>
                <w:rFonts w:eastAsiaTheme="minorEastAsia"/>
                <w:sz w:val="20"/>
                <w:szCs w:val="20"/>
              </w:rPr>
              <w:t>Skader og ulykker</w:t>
            </w:r>
          </w:p>
          <w:p w14:paraId="71DDB735" w14:textId="41E0CEDE" w:rsidR="002258A0" w:rsidRPr="006C6241" w:rsidRDefault="01CB6B64" w:rsidP="00861927">
            <w:pPr>
              <w:pStyle w:val="Listeavsnitt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7FBCC7D3">
              <w:rPr>
                <w:rFonts w:eastAsiaTheme="minorEastAsia"/>
                <w:sz w:val="20"/>
                <w:szCs w:val="20"/>
              </w:rPr>
              <w:t>Vold, overgrep og omsorgssvikt</w:t>
            </w:r>
          </w:p>
          <w:p w14:paraId="1468C29D" w14:textId="7E6CF8CE" w:rsidR="002258A0" w:rsidRPr="006C6241" w:rsidRDefault="189EAEDA" w:rsidP="4FF5894D">
            <w:pPr>
              <w:rPr>
                <w:rFonts w:eastAsiaTheme="minorEastAsia"/>
                <w:sz w:val="20"/>
                <w:szCs w:val="20"/>
              </w:rPr>
            </w:pPr>
            <w:r w:rsidRPr="325C2998">
              <w:rPr>
                <w:rFonts w:eastAsiaTheme="minorEastAsia"/>
                <w:sz w:val="20"/>
                <w:szCs w:val="20"/>
              </w:rPr>
              <w:t>Registrere barnets fastlege i journal</w:t>
            </w:r>
          </w:p>
          <w:p w14:paraId="28612A85" w14:textId="011850FD" w:rsidR="002258A0" w:rsidRPr="006C6241" w:rsidRDefault="189EAEDA" w:rsidP="4FF5894D">
            <w:pPr>
              <w:rPr>
                <w:rFonts w:eastAsiaTheme="minorEastAsia"/>
                <w:sz w:val="20"/>
                <w:szCs w:val="20"/>
              </w:rPr>
            </w:pPr>
            <w:r w:rsidRPr="325C2998">
              <w:rPr>
                <w:rFonts w:eastAsiaTheme="minorEastAsia"/>
                <w:sz w:val="20"/>
                <w:szCs w:val="20"/>
              </w:rPr>
              <w:t>Tilrettelagt informasjon til barn med spesielle behov</w:t>
            </w:r>
          </w:p>
          <w:p w14:paraId="6557278D" w14:textId="5EB62B69" w:rsidR="002258A0" w:rsidRPr="006C6241" w:rsidRDefault="189EAEDA" w:rsidP="4FF5894D">
            <w:pPr>
              <w:rPr>
                <w:rFonts w:eastAsiaTheme="minorEastAsia"/>
                <w:sz w:val="20"/>
                <w:szCs w:val="20"/>
              </w:rPr>
            </w:pPr>
            <w:r w:rsidRPr="325C2998">
              <w:rPr>
                <w:rFonts w:eastAsiaTheme="minorEastAsia"/>
                <w:sz w:val="20"/>
                <w:szCs w:val="20"/>
              </w:rPr>
              <w:t>Oppfølging individuelt eller i grupper</w:t>
            </w:r>
          </w:p>
          <w:p w14:paraId="1DC806F3" w14:textId="49BFE0EC" w:rsidR="002258A0" w:rsidRPr="006C6241" w:rsidRDefault="189EAEDA" w:rsidP="004F0519">
            <w:pPr>
              <w:rPr>
                <w:rFonts w:eastAsiaTheme="minorEastAsia"/>
                <w:sz w:val="20"/>
                <w:szCs w:val="20"/>
              </w:rPr>
            </w:pPr>
            <w:r w:rsidRPr="32673071">
              <w:rPr>
                <w:rFonts w:eastAsiaTheme="minorEastAsia"/>
                <w:sz w:val="20"/>
                <w:szCs w:val="20"/>
              </w:rPr>
              <w:t>Informa</w:t>
            </w:r>
            <w:r w:rsidR="4C06D5C6" w:rsidRPr="32673071">
              <w:rPr>
                <w:rFonts w:eastAsiaTheme="minorEastAsia"/>
                <w:sz w:val="20"/>
                <w:szCs w:val="20"/>
              </w:rPr>
              <w:t>s</w:t>
            </w:r>
            <w:r w:rsidRPr="32673071">
              <w:rPr>
                <w:rFonts w:eastAsiaTheme="minorEastAsia"/>
                <w:sz w:val="20"/>
                <w:szCs w:val="20"/>
              </w:rPr>
              <w:t>jon</w:t>
            </w:r>
            <w:r w:rsidRPr="325C2998">
              <w:rPr>
                <w:rFonts w:eastAsiaTheme="minorEastAsia"/>
                <w:sz w:val="20"/>
                <w:szCs w:val="20"/>
              </w:rPr>
              <w:t xml:space="preserve"> til elever om muligheter for </w:t>
            </w:r>
            <w:proofErr w:type="spellStart"/>
            <w:r w:rsidRPr="32673071">
              <w:rPr>
                <w:rFonts w:eastAsiaTheme="minorEastAsia"/>
                <w:sz w:val="20"/>
                <w:szCs w:val="20"/>
              </w:rPr>
              <w:t>drop</w:t>
            </w:r>
            <w:r w:rsidR="72C43F3C" w:rsidRPr="32673071">
              <w:rPr>
                <w:rFonts w:eastAsiaTheme="minorEastAsia"/>
                <w:sz w:val="20"/>
                <w:szCs w:val="20"/>
              </w:rPr>
              <w:t>in</w:t>
            </w:r>
            <w:proofErr w:type="spellEnd"/>
          </w:p>
        </w:tc>
        <w:tc>
          <w:tcPr>
            <w:tcW w:w="2679" w:type="dxa"/>
          </w:tcPr>
          <w:p w14:paraId="0DA43DA5" w14:textId="584BDDA9" w:rsidR="002258A0" w:rsidRPr="006C6241" w:rsidRDefault="3016364C" w:rsidP="32673071">
            <w:pPr>
              <w:pStyle w:val="Listeavsnitt"/>
              <w:spacing w:line="276" w:lineRule="auto"/>
              <w:ind w:left="360"/>
              <w:rPr>
                <w:rFonts w:eastAsiaTheme="minorEastAsia"/>
                <w:sz w:val="20"/>
                <w:szCs w:val="20"/>
                <w:lang w:eastAsia="nb-NO"/>
              </w:rPr>
            </w:pPr>
            <w:r w:rsidRPr="32673071">
              <w:rPr>
                <w:rFonts w:eastAsiaTheme="minorEastAsia"/>
                <w:sz w:val="20"/>
                <w:szCs w:val="20"/>
              </w:rPr>
              <w:t>Måling av høyde</w:t>
            </w:r>
            <w:r w:rsidR="760DA3F1" w:rsidRPr="32673071">
              <w:rPr>
                <w:rFonts w:eastAsiaTheme="minorEastAsia"/>
                <w:sz w:val="20"/>
                <w:szCs w:val="20"/>
              </w:rPr>
              <w:t>/</w:t>
            </w:r>
            <w:r w:rsidRPr="32673071">
              <w:rPr>
                <w:rFonts w:eastAsiaTheme="minorEastAsia"/>
                <w:sz w:val="20"/>
                <w:szCs w:val="20"/>
              </w:rPr>
              <w:t>vekt</w:t>
            </w:r>
            <w:r w:rsidR="45D583C7" w:rsidRPr="32673071">
              <w:rPr>
                <w:rFonts w:eastAsiaTheme="minorEastAsia"/>
                <w:sz w:val="20"/>
                <w:szCs w:val="20"/>
              </w:rPr>
              <w:t xml:space="preserve"> og hørsel</w:t>
            </w:r>
            <w:r w:rsidR="3C50F7D8" w:rsidRPr="32673071">
              <w:rPr>
                <w:rFonts w:eastAsiaTheme="minorEastAsia"/>
                <w:sz w:val="20"/>
                <w:szCs w:val="20"/>
              </w:rPr>
              <w:t xml:space="preserve"> </w:t>
            </w:r>
            <w:r w:rsidR="4B9AF756" w:rsidRPr="325C2998">
              <w:rPr>
                <w:rFonts w:eastAsiaTheme="minorEastAsia"/>
                <w:sz w:val="20"/>
                <w:szCs w:val="20"/>
              </w:rPr>
              <w:t xml:space="preserve">gjøres </w:t>
            </w:r>
            <w:r w:rsidR="3C50F7D8" w:rsidRPr="325C2998">
              <w:rPr>
                <w:rFonts w:eastAsiaTheme="minorEastAsia"/>
                <w:sz w:val="20"/>
                <w:szCs w:val="20"/>
              </w:rPr>
              <w:t>i forkant av undersøkelsen</w:t>
            </w:r>
            <w:r w:rsidRPr="32673071">
              <w:rPr>
                <w:rFonts w:eastAsiaTheme="minorEastAsia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="2D3BB999" w:rsidRPr="32673071">
              <w:rPr>
                <w:rFonts w:eastAsiaTheme="minorEastAsia"/>
                <w:sz w:val="20"/>
                <w:szCs w:val="20"/>
                <w:lang w:eastAsia="nb-NO"/>
              </w:rPr>
              <w:t>evnt</w:t>
            </w:r>
            <w:proofErr w:type="spellEnd"/>
            <w:r w:rsidR="2D3BB999" w:rsidRPr="32673071">
              <w:rPr>
                <w:rFonts w:eastAsiaTheme="minorEastAsia"/>
                <w:sz w:val="20"/>
                <w:szCs w:val="20"/>
                <w:lang w:eastAsia="nb-NO"/>
              </w:rPr>
              <w:t xml:space="preserve">. henvise til fastlege, </w:t>
            </w:r>
            <w:hyperlink r:id="rId12">
              <w:r w:rsidR="2D3BB999" w:rsidRPr="32673071">
                <w:rPr>
                  <w:rStyle w:val="Hyperkobling"/>
                  <w:rFonts w:eastAsiaTheme="minorEastAsia"/>
                  <w:sz w:val="20"/>
                  <w:szCs w:val="20"/>
                  <w:lang w:eastAsia="nb-NO"/>
                </w:rPr>
                <w:t>FRISKUS</w:t>
              </w:r>
            </w:hyperlink>
            <w:r w:rsidR="2D3BB999" w:rsidRPr="32673071">
              <w:rPr>
                <w:rFonts w:eastAsiaTheme="minorEastAsia"/>
                <w:sz w:val="20"/>
                <w:szCs w:val="20"/>
                <w:lang w:eastAsia="nb-NO"/>
              </w:rPr>
              <w:t xml:space="preserve"> </w:t>
            </w:r>
          </w:p>
          <w:p w14:paraId="48102622" w14:textId="7284E26A" w:rsidR="002258A0" w:rsidRPr="006C6241" w:rsidRDefault="298D428D" w:rsidP="32673071">
            <w:pPr>
              <w:pStyle w:val="Listeavsnitt"/>
              <w:spacing w:line="276" w:lineRule="auto"/>
              <w:ind w:left="360"/>
              <w:rPr>
                <w:rFonts w:eastAsiaTheme="minorEastAsia"/>
                <w:sz w:val="20"/>
                <w:szCs w:val="20"/>
                <w:lang w:eastAsia="nb-NO"/>
              </w:rPr>
            </w:pPr>
            <w:r w:rsidRPr="7FBCC7D3">
              <w:rPr>
                <w:rFonts w:eastAsiaTheme="minorEastAsia"/>
                <w:sz w:val="20"/>
                <w:szCs w:val="20"/>
                <w:lang w:eastAsia="nb-NO"/>
              </w:rPr>
              <w:t xml:space="preserve">eller </w:t>
            </w:r>
            <w:hyperlink r:id="rId13">
              <w:r w:rsidRPr="7FBCC7D3">
                <w:rPr>
                  <w:rStyle w:val="Hyperkobling"/>
                  <w:rFonts w:eastAsiaTheme="minorEastAsia"/>
                  <w:sz w:val="20"/>
                  <w:szCs w:val="20"/>
                  <w:lang w:eastAsia="nb-NO"/>
                </w:rPr>
                <w:t>Smart livsstil</w:t>
              </w:r>
            </w:hyperlink>
            <w:r w:rsidRPr="7FBCC7D3">
              <w:rPr>
                <w:rFonts w:eastAsiaTheme="minorEastAsia"/>
                <w:sz w:val="20"/>
                <w:szCs w:val="20"/>
                <w:lang w:eastAsia="nb-NO"/>
              </w:rPr>
              <w:t xml:space="preserve">  i samarbeid </w:t>
            </w:r>
            <w:r w:rsidR="3016364C" w:rsidRPr="7FBCC7D3">
              <w:rPr>
                <w:rFonts w:eastAsiaTheme="minorEastAsia"/>
                <w:sz w:val="20"/>
                <w:szCs w:val="20"/>
                <w:lang w:eastAsia="nb-NO"/>
              </w:rPr>
              <w:t xml:space="preserve">med </w:t>
            </w:r>
            <w:r w:rsidRPr="7FBCC7D3">
              <w:rPr>
                <w:rFonts w:eastAsiaTheme="minorEastAsia"/>
                <w:sz w:val="20"/>
                <w:szCs w:val="20"/>
                <w:lang w:eastAsia="nb-NO"/>
              </w:rPr>
              <w:t>fastlege og foreldre.</w:t>
            </w:r>
          </w:p>
          <w:p w14:paraId="479E7829" w14:textId="249B9C25" w:rsidR="002258A0" w:rsidRPr="006C6241" w:rsidRDefault="002258A0" w:rsidP="32673071">
            <w:pPr>
              <w:rPr>
                <w:rFonts w:eastAsiaTheme="minorEastAsia"/>
                <w:sz w:val="20"/>
                <w:szCs w:val="20"/>
              </w:rPr>
            </w:pPr>
          </w:p>
          <w:p w14:paraId="4EA6FD15" w14:textId="770435B3" w:rsidR="002258A0" w:rsidRPr="006C6241" w:rsidRDefault="275B7144" w:rsidP="325C2998">
            <w:pPr>
              <w:rPr>
                <w:rFonts w:eastAsiaTheme="minorEastAsia"/>
                <w:sz w:val="20"/>
                <w:szCs w:val="20"/>
              </w:rPr>
            </w:pPr>
            <w:r w:rsidRPr="7FBCC7D3">
              <w:rPr>
                <w:rFonts w:eastAsiaTheme="minorEastAsia"/>
                <w:sz w:val="20"/>
                <w:szCs w:val="20"/>
              </w:rPr>
              <w:t>I</w:t>
            </w:r>
            <w:r w:rsidR="3016364C" w:rsidRPr="7FBCC7D3">
              <w:rPr>
                <w:rFonts w:eastAsiaTheme="minorEastAsia"/>
                <w:sz w:val="20"/>
                <w:szCs w:val="20"/>
              </w:rPr>
              <w:t xml:space="preserve">ndividuell oppfølging av enkeltelever ved behov </w:t>
            </w:r>
          </w:p>
          <w:p w14:paraId="7915022E" w14:textId="0BA5FB0F" w:rsidR="002258A0" w:rsidRDefault="002258A0" w:rsidP="325C2998">
            <w:pPr>
              <w:rPr>
                <w:rFonts w:eastAsiaTheme="minorEastAsia"/>
                <w:b/>
                <w:sz w:val="20"/>
                <w:szCs w:val="20"/>
              </w:rPr>
            </w:pPr>
          </w:p>
          <w:p w14:paraId="10436B0C" w14:textId="3C4717EF" w:rsidR="002258A0" w:rsidRPr="006C6241" w:rsidRDefault="3016364C" w:rsidP="325C2998">
            <w:pPr>
              <w:rPr>
                <w:rFonts w:eastAsiaTheme="minorEastAsia"/>
                <w:b/>
                <w:bCs/>
                <w:sz w:val="20"/>
                <w:szCs w:val="20"/>
              </w:rPr>
            </w:pPr>
            <w:r w:rsidRPr="325C2998">
              <w:rPr>
                <w:rFonts w:eastAsiaTheme="minorEastAsia"/>
                <w:b/>
                <w:bCs/>
                <w:sz w:val="20"/>
                <w:szCs w:val="20"/>
              </w:rPr>
              <w:t xml:space="preserve">Somatisk undersøkelse md lege: </w:t>
            </w:r>
          </w:p>
          <w:p w14:paraId="105B3A4A" w14:textId="34F71A0F" w:rsidR="002258A0" w:rsidRPr="006C6241" w:rsidRDefault="3016364C" w:rsidP="325C2998">
            <w:pPr>
              <w:rPr>
                <w:rFonts w:eastAsiaTheme="minorEastAsia"/>
                <w:b/>
                <w:bCs/>
                <w:sz w:val="20"/>
                <w:szCs w:val="20"/>
              </w:rPr>
            </w:pPr>
            <w:r w:rsidRPr="325C2998">
              <w:rPr>
                <w:rFonts w:eastAsiaTheme="minorEastAsia"/>
                <w:sz w:val="20"/>
                <w:szCs w:val="20"/>
              </w:rPr>
              <w:t>Barnet bør være lett avkledd</w:t>
            </w:r>
          </w:p>
          <w:p w14:paraId="325B4F18" w14:textId="4A5E958A" w:rsidR="002258A0" w:rsidRPr="006C6241" w:rsidRDefault="002258A0" w:rsidP="325C2998">
            <w:pPr>
              <w:rPr>
                <w:rFonts w:eastAsiaTheme="minorEastAsia"/>
                <w:sz w:val="20"/>
                <w:szCs w:val="20"/>
              </w:rPr>
            </w:pPr>
          </w:p>
          <w:p w14:paraId="1952A10F" w14:textId="3F4C40CE" w:rsidR="002258A0" w:rsidRPr="006C6241" w:rsidRDefault="44F0C215" w:rsidP="325C2998">
            <w:pPr>
              <w:rPr>
                <w:rFonts w:eastAsiaTheme="minorEastAsia"/>
                <w:sz w:val="20"/>
                <w:szCs w:val="20"/>
              </w:rPr>
            </w:pPr>
            <w:r w:rsidRPr="325C2998">
              <w:rPr>
                <w:rFonts w:eastAsiaTheme="minorEastAsia"/>
                <w:sz w:val="20"/>
                <w:szCs w:val="20"/>
              </w:rPr>
              <w:t>Generell organundersøkelse:</w:t>
            </w:r>
          </w:p>
          <w:p w14:paraId="2A3ADE3F" w14:textId="73EC6DE2" w:rsidR="002258A0" w:rsidRPr="006C6241" w:rsidRDefault="44F0C215" w:rsidP="001F4CBB">
            <w:pPr>
              <w:pStyle w:val="Listeavsnitt"/>
              <w:numPr>
                <w:ilvl w:val="0"/>
                <w:numId w:val="10"/>
              </w:numPr>
              <w:rPr>
                <w:rFonts w:eastAsiaTheme="minorEastAsia"/>
                <w:sz w:val="20"/>
                <w:szCs w:val="20"/>
              </w:rPr>
            </w:pPr>
            <w:r w:rsidRPr="325C2998">
              <w:rPr>
                <w:rFonts w:eastAsiaTheme="minorEastAsia"/>
                <w:sz w:val="20"/>
                <w:szCs w:val="20"/>
              </w:rPr>
              <w:t>Auskultasjon av hjertet, lungene</w:t>
            </w:r>
          </w:p>
          <w:p w14:paraId="15FAE445" w14:textId="3ED29CB9" w:rsidR="002258A0" w:rsidRPr="006C6241" w:rsidRDefault="44F0C215" w:rsidP="001F4CBB">
            <w:pPr>
              <w:pStyle w:val="Listeavsnit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325C2998">
              <w:rPr>
                <w:rFonts w:eastAsiaTheme="minorEastAsia"/>
                <w:sz w:val="20"/>
                <w:szCs w:val="20"/>
              </w:rPr>
              <w:t>Testiklene</w:t>
            </w:r>
          </w:p>
          <w:p w14:paraId="765EBBDD" w14:textId="4203085B" w:rsidR="002258A0" w:rsidRPr="006C6241" w:rsidRDefault="44F0C215" w:rsidP="001F4CBB">
            <w:pPr>
              <w:pStyle w:val="Listeavsnit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325C2998">
              <w:rPr>
                <w:rFonts w:eastAsiaTheme="minorEastAsia"/>
                <w:sz w:val="20"/>
                <w:szCs w:val="20"/>
              </w:rPr>
              <w:t>Muskler og skjelett</w:t>
            </w:r>
          </w:p>
          <w:p w14:paraId="5C41F468" w14:textId="17B76643" w:rsidR="002258A0" w:rsidRPr="006C6241" w:rsidRDefault="44F0C215" w:rsidP="001F4CBB">
            <w:pPr>
              <w:pStyle w:val="Listeavsnit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325C2998">
              <w:rPr>
                <w:rFonts w:eastAsiaTheme="minorEastAsia"/>
                <w:sz w:val="20"/>
                <w:szCs w:val="20"/>
              </w:rPr>
              <w:t>Motorikk</w:t>
            </w:r>
          </w:p>
          <w:p w14:paraId="17A72C58" w14:textId="6ABC018B" w:rsidR="002258A0" w:rsidRPr="006C6241" w:rsidRDefault="44F0C215" w:rsidP="001F4CBB">
            <w:pPr>
              <w:pStyle w:val="Listeavsnit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325C2998">
              <w:rPr>
                <w:rFonts w:eastAsiaTheme="minorEastAsia"/>
                <w:sz w:val="20"/>
                <w:szCs w:val="20"/>
              </w:rPr>
              <w:t>Tannstatus og munnhule</w:t>
            </w:r>
          </w:p>
          <w:p w14:paraId="4CAE6B7E" w14:textId="4E8D350C" w:rsidR="002258A0" w:rsidRPr="006C6241" w:rsidRDefault="002258A0" w:rsidP="325C2998">
            <w:pPr>
              <w:rPr>
                <w:rFonts w:eastAsiaTheme="minorEastAsia"/>
                <w:sz w:val="20"/>
                <w:szCs w:val="20"/>
              </w:rPr>
            </w:pPr>
          </w:p>
          <w:p w14:paraId="52006B1B" w14:textId="6865F0B5" w:rsidR="002258A0" w:rsidRPr="006C6241" w:rsidRDefault="500BC732" w:rsidP="325C2998">
            <w:pPr>
              <w:rPr>
                <w:rFonts w:eastAsiaTheme="minorEastAsia"/>
                <w:sz w:val="20"/>
                <w:szCs w:val="20"/>
              </w:rPr>
            </w:pPr>
            <w:r w:rsidRPr="325C2998">
              <w:rPr>
                <w:rFonts w:eastAsiaTheme="minorEastAsia"/>
                <w:b/>
                <w:bCs/>
                <w:sz w:val="20"/>
                <w:szCs w:val="20"/>
              </w:rPr>
              <w:t>Generell observasjon:</w:t>
            </w:r>
          </w:p>
          <w:p w14:paraId="539989D3" w14:textId="7D74E9D7" w:rsidR="002258A0" w:rsidRPr="006C6241" w:rsidRDefault="500BC732" w:rsidP="001F4CBB">
            <w:pPr>
              <w:pStyle w:val="Listeavsnitt"/>
              <w:numPr>
                <w:ilvl w:val="0"/>
                <w:numId w:val="9"/>
              </w:numPr>
              <w:rPr>
                <w:rFonts w:eastAsiaTheme="minorEastAsia"/>
                <w:b/>
                <w:bCs/>
                <w:sz w:val="20"/>
                <w:szCs w:val="20"/>
              </w:rPr>
            </w:pPr>
            <w:r w:rsidRPr="325C2998">
              <w:rPr>
                <w:rFonts w:eastAsiaTheme="minorEastAsia"/>
                <w:sz w:val="20"/>
                <w:szCs w:val="20"/>
              </w:rPr>
              <w:t>Samspill foreldre og barn</w:t>
            </w:r>
          </w:p>
          <w:p w14:paraId="1DBF5798" w14:textId="1531C8A0" w:rsidR="002258A0" w:rsidRPr="006C6241" w:rsidRDefault="500BC732" w:rsidP="001F4CBB">
            <w:pPr>
              <w:pStyle w:val="Listeavsnitt"/>
              <w:numPr>
                <w:ilvl w:val="0"/>
                <w:numId w:val="9"/>
              </w:numPr>
              <w:rPr>
                <w:b/>
                <w:bCs/>
                <w:sz w:val="20"/>
                <w:szCs w:val="20"/>
              </w:rPr>
            </w:pPr>
            <w:r w:rsidRPr="325C2998">
              <w:rPr>
                <w:rFonts w:eastAsiaTheme="minorEastAsia"/>
                <w:sz w:val="20"/>
                <w:szCs w:val="20"/>
              </w:rPr>
              <w:t>Vold/overgrep, omsorgssvikt</w:t>
            </w:r>
          </w:p>
        </w:tc>
        <w:tc>
          <w:tcPr>
            <w:tcW w:w="2835" w:type="dxa"/>
          </w:tcPr>
          <w:p w14:paraId="753390B5" w14:textId="77777777" w:rsidR="005F0F9A" w:rsidRDefault="3016364C" w:rsidP="32673071">
            <w:pPr>
              <w:spacing w:before="240"/>
              <w:rPr>
                <w:rFonts w:eastAsiaTheme="minorEastAsia"/>
                <w:sz w:val="20"/>
                <w:szCs w:val="20"/>
              </w:rPr>
            </w:pPr>
            <w:r w:rsidRPr="32673071">
              <w:rPr>
                <w:rFonts w:eastAsiaTheme="minorEastAsia"/>
                <w:sz w:val="20"/>
                <w:szCs w:val="20"/>
              </w:rPr>
              <w:t>Delta på fore</w:t>
            </w:r>
            <w:r w:rsidR="6FA70D8D" w:rsidRPr="32673071">
              <w:rPr>
                <w:rFonts w:eastAsiaTheme="minorEastAsia"/>
                <w:sz w:val="20"/>
                <w:szCs w:val="20"/>
              </w:rPr>
              <w:t>l</w:t>
            </w:r>
            <w:r w:rsidRPr="32673071">
              <w:rPr>
                <w:rFonts w:eastAsiaTheme="minorEastAsia"/>
                <w:sz w:val="20"/>
                <w:szCs w:val="20"/>
              </w:rPr>
              <w:t>dremøte høsten</w:t>
            </w:r>
          </w:p>
          <w:p w14:paraId="5090285A" w14:textId="1C4BC868" w:rsidR="002258A0" w:rsidRPr="006C6241" w:rsidRDefault="005F0F9A" w:rsidP="325C2998">
            <w:pPr>
              <w:spacing w:before="240"/>
              <w:rPr>
                <w:rFonts w:eastAsiaTheme="minorEastAsia"/>
                <w:b/>
                <w:bCs/>
                <w:sz w:val="20"/>
                <w:szCs w:val="20"/>
              </w:rPr>
            </w:pPr>
            <w:r w:rsidRPr="32673071">
              <w:rPr>
                <w:sz w:val="20"/>
                <w:szCs w:val="20"/>
              </w:rPr>
              <w:t>Vurdere behov for undervisning i samarbeid med skolen. Se oversikt over læreplaner og anbefalingene i kapittelet Samarbeid med skolen.</w:t>
            </w:r>
          </w:p>
        </w:tc>
        <w:tc>
          <w:tcPr>
            <w:tcW w:w="2730" w:type="dxa"/>
          </w:tcPr>
          <w:p w14:paraId="343FB04D" w14:textId="531DF573" w:rsidR="002258A0" w:rsidRPr="006C6241" w:rsidRDefault="1620E2BE" w:rsidP="325C2998">
            <w:pPr>
              <w:spacing w:before="240"/>
              <w:rPr>
                <w:rFonts w:eastAsiaTheme="minorEastAsia"/>
                <w:b/>
                <w:bCs/>
                <w:sz w:val="20"/>
                <w:szCs w:val="20"/>
              </w:rPr>
            </w:pPr>
            <w:r w:rsidRPr="325C2998">
              <w:rPr>
                <w:rFonts w:eastAsiaTheme="minorEastAsia"/>
                <w:b/>
                <w:bCs/>
                <w:sz w:val="20"/>
                <w:szCs w:val="20"/>
              </w:rPr>
              <w:t>Gjennomgå behov for samarbeid rundt:</w:t>
            </w:r>
          </w:p>
          <w:p w14:paraId="027E87F7" w14:textId="7B2454F3" w:rsidR="002258A0" w:rsidRPr="006C6241" w:rsidRDefault="1620E2BE" w:rsidP="001F4CBB">
            <w:pPr>
              <w:pStyle w:val="Listeavsnitt"/>
              <w:numPr>
                <w:ilvl w:val="0"/>
                <w:numId w:val="8"/>
              </w:numPr>
              <w:spacing w:before="240"/>
              <w:rPr>
                <w:rFonts w:eastAsiaTheme="minorEastAsia"/>
                <w:b/>
                <w:bCs/>
                <w:sz w:val="20"/>
                <w:szCs w:val="20"/>
              </w:rPr>
            </w:pPr>
            <w:r w:rsidRPr="325C2998">
              <w:rPr>
                <w:rFonts w:eastAsiaTheme="minorEastAsia"/>
                <w:sz w:val="20"/>
                <w:szCs w:val="20"/>
              </w:rPr>
              <w:t>Planlagte aktiviteter</w:t>
            </w:r>
          </w:p>
          <w:p w14:paraId="221F0196" w14:textId="391EE014" w:rsidR="002258A0" w:rsidRPr="006C6241" w:rsidRDefault="1620E2BE" w:rsidP="001F4CBB">
            <w:pPr>
              <w:pStyle w:val="Listeavsnitt"/>
              <w:numPr>
                <w:ilvl w:val="0"/>
                <w:numId w:val="8"/>
              </w:numPr>
              <w:spacing w:before="240"/>
              <w:rPr>
                <w:b/>
                <w:bCs/>
                <w:sz w:val="20"/>
                <w:szCs w:val="20"/>
              </w:rPr>
            </w:pPr>
            <w:r w:rsidRPr="325C2998">
              <w:rPr>
                <w:rFonts w:eastAsiaTheme="minorEastAsia"/>
                <w:sz w:val="20"/>
                <w:szCs w:val="20"/>
              </w:rPr>
              <w:t>Utfordringer på trinnet</w:t>
            </w:r>
          </w:p>
          <w:p w14:paraId="4568DF22" w14:textId="0036DEFC" w:rsidR="002258A0" w:rsidRPr="006C6241" w:rsidRDefault="5BE877D6" w:rsidP="001F4CBB">
            <w:pPr>
              <w:pStyle w:val="Listeavsnitt"/>
              <w:numPr>
                <w:ilvl w:val="0"/>
                <w:numId w:val="8"/>
              </w:numPr>
              <w:spacing w:before="240"/>
              <w:rPr>
                <w:b/>
                <w:bCs/>
                <w:sz w:val="20"/>
                <w:szCs w:val="20"/>
              </w:rPr>
            </w:pPr>
            <w:r w:rsidRPr="325C2998">
              <w:rPr>
                <w:rFonts w:eastAsiaTheme="minorEastAsia"/>
                <w:sz w:val="20"/>
                <w:szCs w:val="20"/>
              </w:rPr>
              <w:t>Behov for samarbeidsmøter</w:t>
            </w:r>
          </w:p>
        </w:tc>
      </w:tr>
      <w:tr w:rsidR="008F296A" w:rsidRPr="00F16A1D" w14:paraId="5EF0384B" w14:textId="77777777" w:rsidTr="7FBCC7D3">
        <w:tc>
          <w:tcPr>
            <w:tcW w:w="1860" w:type="dxa"/>
          </w:tcPr>
          <w:p w14:paraId="5EF03840" w14:textId="77777777" w:rsidR="008F296A" w:rsidRPr="006C6241" w:rsidRDefault="008F296A" w:rsidP="325C2998">
            <w:pPr>
              <w:spacing w:before="240" w:line="276" w:lineRule="auto"/>
              <w:rPr>
                <w:rFonts w:eastAsiaTheme="minorEastAsia"/>
                <w:sz w:val="20"/>
                <w:szCs w:val="20"/>
                <w:lang w:eastAsia="nb-NO"/>
              </w:rPr>
            </w:pPr>
            <w:r w:rsidRPr="325C2998">
              <w:rPr>
                <w:rFonts w:eastAsiaTheme="minorEastAsia"/>
                <w:sz w:val="20"/>
                <w:szCs w:val="20"/>
                <w:lang w:eastAsia="nb-NO"/>
              </w:rPr>
              <w:lastRenderedPageBreak/>
              <w:t xml:space="preserve">2.trinn/ </w:t>
            </w:r>
          </w:p>
          <w:p w14:paraId="04CBC51C" w14:textId="55EA1354" w:rsidR="008F296A" w:rsidRDefault="008F296A" w:rsidP="325C2998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325C2998">
              <w:rPr>
                <w:rFonts w:eastAsiaTheme="minorEastAsia"/>
                <w:sz w:val="20"/>
                <w:szCs w:val="20"/>
              </w:rPr>
              <w:t>ca. 7 år</w:t>
            </w:r>
          </w:p>
          <w:p w14:paraId="57003AC7" w14:textId="47D60445" w:rsidR="5FF6BF35" w:rsidRDefault="5FF6BF35" w:rsidP="325C2998">
            <w:pPr>
              <w:jc w:val="both"/>
              <w:rPr>
                <w:rFonts w:eastAsiaTheme="minorEastAsia"/>
                <w:b/>
                <w:sz w:val="20"/>
                <w:szCs w:val="20"/>
              </w:rPr>
            </w:pPr>
          </w:p>
          <w:p w14:paraId="3BF4FA68" w14:textId="07407D85" w:rsidR="5FF6BF35" w:rsidRDefault="5FF6BF35" w:rsidP="325C2998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325C2998">
              <w:rPr>
                <w:rFonts w:eastAsiaTheme="minorEastAsia"/>
                <w:sz w:val="20"/>
                <w:szCs w:val="20"/>
              </w:rPr>
              <w:t>Helsesykepleier</w:t>
            </w:r>
          </w:p>
          <w:p w14:paraId="0FF45E2D" w14:textId="77777777" w:rsidR="006C6241" w:rsidRDefault="006C6241" w:rsidP="325C2998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  <w:p w14:paraId="63A737F0" w14:textId="77777777" w:rsidR="006C6241" w:rsidRDefault="006C6241" w:rsidP="325C2998">
            <w:pPr>
              <w:rPr>
                <w:rFonts w:eastAsiaTheme="minorEastAsia"/>
                <w:sz w:val="20"/>
                <w:szCs w:val="20"/>
                <w:lang w:eastAsia="nb-NO"/>
              </w:rPr>
            </w:pPr>
          </w:p>
          <w:p w14:paraId="7AFEDD4D" w14:textId="77777777" w:rsidR="009D3B18" w:rsidRDefault="009D3B18" w:rsidP="325C2998">
            <w:pPr>
              <w:rPr>
                <w:rFonts w:eastAsiaTheme="minorEastAsia"/>
                <w:sz w:val="20"/>
                <w:szCs w:val="20"/>
                <w:lang w:eastAsia="nb-NO"/>
              </w:rPr>
            </w:pPr>
          </w:p>
          <w:p w14:paraId="5EF03841" w14:textId="2119EF52" w:rsidR="009D3B18" w:rsidRPr="006C6241" w:rsidRDefault="009D3B18" w:rsidP="325C2998">
            <w:pPr>
              <w:rPr>
                <w:rFonts w:eastAsiaTheme="minorEastAsia"/>
                <w:sz w:val="20"/>
                <w:szCs w:val="20"/>
                <w:lang w:eastAsia="nb-NO"/>
              </w:rPr>
            </w:pPr>
          </w:p>
        </w:tc>
        <w:tc>
          <w:tcPr>
            <w:tcW w:w="3960" w:type="dxa"/>
          </w:tcPr>
          <w:p w14:paraId="5964F159" w14:textId="58BA9860" w:rsidR="008F296A" w:rsidRPr="006C6241" w:rsidRDefault="484463C8" w:rsidP="325C2998">
            <w:pPr>
              <w:tabs>
                <w:tab w:val="left" w:pos="1728"/>
              </w:tabs>
              <w:rPr>
                <w:rFonts w:eastAsiaTheme="minorEastAsia"/>
                <w:sz w:val="20"/>
                <w:szCs w:val="20"/>
              </w:rPr>
            </w:pPr>
            <w:r w:rsidRPr="325C2998">
              <w:rPr>
                <w:rFonts w:eastAsiaTheme="minorEastAsia"/>
                <w:sz w:val="20"/>
                <w:szCs w:val="20"/>
              </w:rPr>
              <w:t>Vaksineinformasjon: muntlig til barna, og skriftlig til foreldre med sam</w:t>
            </w:r>
            <w:r w:rsidR="1CA6743D" w:rsidRPr="325C2998">
              <w:rPr>
                <w:rFonts w:eastAsiaTheme="minorEastAsia"/>
                <w:sz w:val="20"/>
                <w:szCs w:val="20"/>
              </w:rPr>
              <w:t>tykke</w:t>
            </w:r>
            <w:hyperlink r:id="rId14">
              <w:r w:rsidR="015718F6" w:rsidRPr="325C2998">
                <w:rPr>
                  <w:rStyle w:val="Hyperkobling"/>
                  <w:rFonts w:eastAsiaTheme="minorEastAsia"/>
                  <w:sz w:val="20"/>
                  <w:szCs w:val="20"/>
                </w:rPr>
                <w:t>skjema</w:t>
              </w:r>
            </w:hyperlink>
          </w:p>
          <w:p w14:paraId="5D84CC47" w14:textId="42213AAA" w:rsidR="008F296A" w:rsidRPr="006C6241" w:rsidRDefault="008F296A" w:rsidP="325C2998">
            <w:pPr>
              <w:tabs>
                <w:tab w:val="left" w:pos="1728"/>
              </w:tabs>
              <w:rPr>
                <w:rFonts w:eastAsiaTheme="minorEastAsia"/>
                <w:sz w:val="20"/>
                <w:szCs w:val="20"/>
              </w:rPr>
            </w:pPr>
          </w:p>
          <w:p w14:paraId="27703CCC" w14:textId="0477F2A2" w:rsidR="008F296A" w:rsidRPr="006C6241" w:rsidRDefault="4DCB604D" w:rsidP="325C2998">
            <w:pPr>
              <w:tabs>
                <w:tab w:val="left" w:pos="1728"/>
              </w:tabs>
              <w:rPr>
                <w:rFonts w:eastAsiaTheme="minorEastAsia"/>
                <w:sz w:val="20"/>
                <w:szCs w:val="20"/>
              </w:rPr>
            </w:pPr>
            <w:r w:rsidRPr="6D17609C">
              <w:rPr>
                <w:rFonts w:eastAsiaTheme="minorEastAsia"/>
                <w:sz w:val="20"/>
                <w:szCs w:val="20"/>
              </w:rPr>
              <w:t>Hilserunde</w:t>
            </w:r>
            <w:r w:rsidRPr="325C2998">
              <w:rPr>
                <w:rFonts w:eastAsiaTheme="minorEastAsia"/>
                <w:sz w:val="20"/>
                <w:szCs w:val="20"/>
              </w:rPr>
              <w:t xml:space="preserve"> og informasjon om mulighet for </w:t>
            </w:r>
            <w:proofErr w:type="spellStart"/>
            <w:r w:rsidRPr="325C2998">
              <w:rPr>
                <w:rFonts w:eastAsiaTheme="minorEastAsia"/>
                <w:sz w:val="20"/>
                <w:szCs w:val="20"/>
              </w:rPr>
              <w:t>drop</w:t>
            </w:r>
            <w:proofErr w:type="spellEnd"/>
            <w:r w:rsidRPr="325C2998">
              <w:rPr>
                <w:rFonts w:eastAsiaTheme="minorEastAsia"/>
                <w:sz w:val="20"/>
                <w:szCs w:val="20"/>
              </w:rPr>
              <w:t>-in</w:t>
            </w:r>
          </w:p>
          <w:p w14:paraId="29468155" w14:textId="2916A3BC" w:rsidR="008F296A" w:rsidRPr="006C6241" w:rsidRDefault="008F296A" w:rsidP="325C2998">
            <w:pPr>
              <w:tabs>
                <w:tab w:val="left" w:pos="1728"/>
              </w:tabs>
              <w:rPr>
                <w:rFonts w:eastAsiaTheme="minorEastAsia"/>
                <w:sz w:val="20"/>
                <w:szCs w:val="20"/>
              </w:rPr>
            </w:pPr>
          </w:p>
          <w:p w14:paraId="5EF03843" w14:textId="48E0CB4E" w:rsidR="008F296A" w:rsidRPr="006C6241" w:rsidRDefault="4DCB604D" w:rsidP="325C2998">
            <w:pPr>
              <w:tabs>
                <w:tab w:val="left" w:pos="1728"/>
              </w:tabs>
              <w:rPr>
                <w:rFonts w:eastAsiaTheme="minorEastAsia"/>
                <w:sz w:val="20"/>
                <w:szCs w:val="20"/>
              </w:rPr>
            </w:pPr>
            <w:r w:rsidRPr="325C2998">
              <w:rPr>
                <w:rFonts w:eastAsiaTheme="minorEastAsia"/>
                <w:sz w:val="20"/>
                <w:szCs w:val="20"/>
              </w:rPr>
              <w:t>Oppfølging individuelt eller i gruppe etter behov</w:t>
            </w:r>
          </w:p>
        </w:tc>
        <w:tc>
          <w:tcPr>
            <w:tcW w:w="2679" w:type="dxa"/>
          </w:tcPr>
          <w:p w14:paraId="5C01FC60" w14:textId="3AA92068" w:rsidR="000C43CF" w:rsidRPr="006D7D56" w:rsidRDefault="000C43CF" w:rsidP="325C2998">
            <w:pPr>
              <w:rPr>
                <w:b/>
                <w:sz w:val="20"/>
                <w:szCs w:val="20"/>
              </w:rPr>
            </w:pPr>
            <w:r w:rsidRPr="32673071">
              <w:rPr>
                <w:b/>
                <w:bCs/>
                <w:sz w:val="20"/>
                <w:szCs w:val="20"/>
              </w:rPr>
              <w:t>Vaksine</w:t>
            </w:r>
            <w:r w:rsidR="006D7D56" w:rsidRPr="32673071">
              <w:rPr>
                <w:b/>
                <w:bCs/>
                <w:sz w:val="20"/>
                <w:szCs w:val="20"/>
              </w:rPr>
              <w:t>ring:</w:t>
            </w:r>
          </w:p>
          <w:p w14:paraId="4056D9F4" w14:textId="18DC28C9" w:rsidR="00633B15" w:rsidRPr="006D7D56" w:rsidRDefault="00366FF8" w:rsidP="325C2998">
            <w:pPr>
              <w:rPr>
                <w:sz w:val="20"/>
                <w:szCs w:val="20"/>
              </w:rPr>
            </w:pPr>
            <w:hyperlink r:id="rId15" w:history="1">
              <w:proofErr w:type="spellStart"/>
              <w:r w:rsidR="006175D3" w:rsidRPr="006D7D56">
                <w:rPr>
                  <w:rStyle w:val="Hyperkobling"/>
                  <w:sz w:val="20"/>
                  <w:szCs w:val="20"/>
                </w:rPr>
                <w:t>tetravac</w:t>
              </w:r>
              <w:proofErr w:type="spellEnd"/>
              <w:r w:rsidR="006175D3" w:rsidRPr="006D7D56">
                <w:rPr>
                  <w:rStyle w:val="Hyperkobling"/>
                  <w:sz w:val="20"/>
                  <w:szCs w:val="20"/>
                </w:rPr>
                <w:t xml:space="preserve"> vaksine</w:t>
              </w:r>
            </w:hyperlink>
          </w:p>
          <w:p w14:paraId="36605D7E" w14:textId="77777777" w:rsidR="006175D3" w:rsidRPr="006D7D56" w:rsidRDefault="006175D3" w:rsidP="325C2998">
            <w:pPr>
              <w:rPr>
                <w:sz w:val="20"/>
                <w:szCs w:val="20"/>
              </w:rPr>
            </w:pPr>
          </w:p>
          <w:p w14:paraId="5EF03848" w14:textId="35927F71" w:rsidR="008F296A" w:rsidRPr="005948F3" w:rsidRDefault="008F296A" w:rsidP="006175D3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EF03849" w14:textId="33E3265B" w:rsidR="008F296A" w:rsidRPr="006C6241" w:rsidRDefault="008F296A" w:rsidP="325C2998">
            <w:pPr>
              <w:spacing w:before="24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30" w:type="dxa"/>
          </w:tcPr>
          <w:p w14:paraId="134E31DA" w14:textId="77777777" w:rsidR="006D7D56" w:rsidRPr="006C6241" w:rsidRDefault="006D7D56" w:rsidP="006D7D56">
            <w:pPr>
              <w:spacing w:before="240"/>
              <w:rPr>
                <w:rFonts w:eastAsiaTheme="minorEastAsia"/>
                <w:b/>
                <w:bCs/>
                <w:sz w:val="20"/>
                <w:szCs w:val="20"/>
              </w:rPr>
            </w:pPr>
            <w:r w:rsidRPr="325C2998">
              <w:rPr>
                <w:rFonts w:eastAsiaTheme="minorEastAsia"/>
                <w:b/>
                <w:bCs/>
                <w:sz w:val="20"/>
                <w:szCs w:val="20"/>
              </w:rPr>
              <w:t>Gjennomgå behov for samarbeid rundt:</w:t>
            </w:r>
          </w:p>
          <w:p w14:paraId="39DB2E72" w14:textId="77777777" w:rsidR="006D7D56" w:rsidRPr="006C6241" w:rsidRDefault="006D7D56" w:rsidP="001F4CBB">
            <w:pPr>
              <w:pStyle w:val="Listeavsnitt"/>
              <w:numPr>
                <w:ilvl w:val="0"/>
                <w:numId w:val="8"/>
              </w:numPr>
              <w:spacing w:before="240"/>
              <w:rPr>
                <w:rFonts w:eastAsiaTheme="minorEastAsia"/>
                <w:b/>
                <w:bCs/>
                <w:sz w:val="20"/>
                <w:szCs w:val="20"/>
              </w:rPr>
            </w:pPr>
            <w:r w:rsidRPr="325C2998">
              <w:rPr>
                <w:rFonts w:eastAsiaTheme="minorEastAsia"/>
                <w:sz w:val="20"/>
                <w:szCs w:val="20"/>
              </w:rPr>
              <w:t>Planlagte aktiviteter</w:t>
            </w:r>
          </w:p>
          <w:p w14:paraId="416D2B93" w14:textId="77777777" w:rsidR="006D7D56" w:rsidRPr="006D7D56" w:rsidRDefault="006D7D56" w:rsidP="001F4CBB">
            <w:pPr>
              <w:pStyle w:val="Listeavsnitt"/>
              <w:numPr>
                <w:ilvl w:val="0"/>
                <w:numId w:val="8"/>
              </w:numPr>
              <w:spacing w:before="240"/>
              <w:rPr>
                <w:b/>
                <w:bCs/>
                <w:sz w:val="20"/>
                <w:szCs w:val="20"/>
              </w:rPr>
            </w:pPr>
            <w:r w:rsidRPr="325C2998">
              <w:rPr>
                <w:rFonts w:eastAsiaTheme="minorEastAsia"/>
                <w:sz w:val="20"/>
                <w:szCs w:val="20"/>
              </w:rPr>
              <w:t>Utfordringer på trinnet</w:t>
            </w:r>
          </w:p>
          <w:p w14:paraId="7B2A910F" w14:textId="1037A2CC" w:rsidR="008F296A" w:rsidRPr="006D7D56" w:rsidRDefault="006D7D56" w:rsidP="001F4CBB">
            <w:pPr>
              <w:pStyle w:val="Listeavsnitt"/>
              <w:numPr>
                <w:ilvl w:val="0"/>
                <w:numId w:val="8"/>
              </w:numPr>
              <w:spacing w:before="240"/>
              <w:rPr>
                <w:b/>
                <w:sz w:val="20"/>
                <w:szCs w:val="20"/>
              </w:rPr>
            </w:pPr>
            <w:r w:rsidRPr="006D7D56">
              <w:rPr>
                <w:rFonts w:eastAsiaTheme="minorEastAsia"/>
                <w:sz w:val="20"/>
                <w:szCs w:val="20"/>
              </w:rPr>
              <w:t xml:space="preserve">Behov for samarbeidsmøter </w:t>
            </w:r>
          </w:p>
        </w:tc>
      </w:tr>
      <w:tr w:rsidR="008F296A" w:rsidRPr="00F16A1D" w14:paraId="5EF03859" w14:textId="77777777" w:rsidTr="7FBCC7D3">
        <w:trPr>
          <w:trHeight w:val="141"/>
        </w:trPr>
        <w:tc>
          <w:tcPr>
            <w:tcW w:w="1860" w:type="dxa"/>
          </w:tcPr>
          <w:p w14:paraId="5EF0384C" w14:textId="77777777" w:rsidR="008F296A" w:rsidRPr="006C6241" w:rsidRDefault="008F296A" w:rsidP="008F296A">
            <w:pPr>
              <w:spacing w:before="240" w:line="276" w:lineRule="auto"/>
              <w:rPr>
                <w:rFonts w:ascii="Roboto" w:eastAsia="Times New Roman" w:hAnsi="Roboto" w:cs="Arial"/>
                <w:sz w:val="20"/>
                <w:szCs w:val="20"/>
                <w:lang w:eastAsia="nb-NO"/>
              </w:rPr>
            </w:pPr>
            <w:r w:rsidRPr="006C6241">
              <w:rPr>
                <w:rFonts w:ascii="Roboto" w:eastAsia="Times New Roman" w:hAnsi="Roboto" w:cs="Arial"/>
                <w:sz w:val="20"/>
                <w:szCs w:val="20"/>
                <w:lang w:eastAsia="nb-NO"/>
              </w:rPr>
              <w:t xml:space="preserve">3.trinn/ </w:t>
            </w:r>
          </w:p>
          <w:p w14:paraId="5B929886" w14:textId="5A194D3E" w:rsidR="008F296A" w:rsidRDefault="008F296A" w:rsidP="008F296A">
            <w:pPr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6C6241">
              <w:rPr>
                <w:rFonts w:ascii="Roboto" w:hAnsi="Roboto" w:cs="Arial"/>
                <w:sz w:val="20"/>
                <w:szCs w:val="20"/>
              </w:rPr>
              <w:t>ca. 8 år</w:t>
            </w:r>
          </w:p>
          <w:p w14:paraId="17B53831" w14:textId="77777777" w:rsidR="006C6241" w:rsidRDefault="006C6241" w:rsidP="008F296A">
            <w:pPr>
              <w:jc w:val="both"/>
              <w:rPr>
                <w:rFonts w:ascii="Roboto" w:hAnsi="Roboto" w:cs="Arial"/>
                <w:sz w:val="20"/>
                <w:szCs w:val="20"/>
              </w:rPr>
            </w:pPr>
          </w:p>
          <w:p w14:paraId="32403F3E" w14:textId="6B6A8183" w:rsidR="006C6241" w:rsidRDefault="00384828" w:rsidP="0032057A">
            <w:pPr>
              <w:rPr>
                <w:rFonts w:ascii="Roboto" w:hAnsi="Roboto" w:cs="Arial"/>
                <w:sz w:val="20"/>
                <w:szCs w:val="20"/>
              </w:rPr>
            </w:pPr>
            <w:r>
              <w:rPr>
                <w:rFonts w:ascii="Roboto" w:hAnsi="Roboto" w:cs="Arial"/>
                <w:sz w:val="20"/>
                <w:szCs w:val="20"/>
              </w:rPr>
              <w:t>Helsesykepleier</w:t>
            </w:r>
          </w:p>
          <w:p w14:paraId="6FF75D26" w14:textId="7FBD5DA2" w:rsidR="00384828" w:rsidRDefault="00384828" w:rsidP="0032057A">
            <w:pPr>
              <w:rPr>
                <w:rFonts w:ascii="Roboto" w:hAnsi="Roboto" w:cs="Arial"/>
                <w:sz w:val="20"/>
                <w:szCs w:val="20"/>
              </w:rPr>
            </w:pPr>
          </w:p>
          <w:p w14:paraId="1EBE002C" w14:textId="3534E31F" w:rsidR="00384828" w:rsidRDefault="00384828" w:rsidP="0032057A">
            <w:pPr>
              <w:rPr>
                <w:rFonts w:ascii="Roboto" w:hAnsi="Roboto" w:cs="Arial"/>
                <w:sz w:val="20"/>
                <w:szCs w:val="20"/>
              </w:rPr>
            </w:pPr>
            <w:r>
              <w:rPr>
                <w:rFonts w:ascii="Roboto" w:hAnsi="Roboto" w:cs="Arial"/>
                <w:sz w:val="20"/>
                <w:szCs w:val="20"/>
              </w:rPr>
              <w:t>Barnevernet</w:t>
            </w:r>
          </w:p>
          <w:p w14:paraId="308B87B1" w14:textId="77777777" w:rsidR="00384828" w:rsidRDefault="00384828" w:rsidP="0032057A">
            <w:pPr>
              <w:rPr>
                <w:rFonts w:ascii="Roboto" w:hAnsi="Roboto" w:cs="Arial"/>
                <w:sz w:val="20"/>
                <w:szCs w:val="20"/>
              </w:rPr>
            </w:pPr>
          </w:p>
          <w:p w14:paraId="1BFA146C" w14:textId="77777777" w:rsidR="009D3B18" w:rsidRDefault="009D3B18" w:rsidP="0032057A">
            <w:pPr>
              <w:rPr>
                <w:rFonts w:ascii="Roboto" w:hAnsi="Roboto" w:cs="Arial"/>
                <w:sz w:val="20"/>
                <w:szCs w:val="20"/>
              </w:rPr>
            </w:pPr>
          </w:p>
          <w:p w14:paraId="5EF0384D" w14:textId="63EE2DAD" w:rsidR="009D3B18" w:rsidRPr="0032057A" w:rsidRDefault="009D3B18" w:rsidP="0032057A">
            <w:pPr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14:paraId="5EF0384E" w14:textId="4E63DEE3" w:rsidR="008F296A" w:rsidRPr="006C6241" w:rsidRDefault="211C4DAC" w:rsidP="008F296A">
            <w:pPr>
              <w:tabs>
                <w:tab w:val="left" w:pos="1728"/>
              </w:tabs>
              <w:rPr>
                <w:rFonts w:eastAsiaTheme="minorEastAsia"/>
                <w:sz w:val="20"/>
                <w:szCs w:val="20"/>
              </w:rPr>
            </w:pPr>
            <w:r w:rsidRPr="7FBCC7D3">
              <w:rPr>
                <w:rFonts w:eastAsiaTheme="minorEastAsia"/>
                <w:sz w:val="20"/>
                <w:szCs w:val="20"/>
              </w:rPr>
              <w:t xml:space="preserve">Informasjon til elever om muligheter for </w:t>
            </w:r>
            <w:proofErr w:type="spellStart"/>
            <w:r w:rsidRPr="7FBCC7D3">
              <w:rPr>
                <w:rFonts w:eastAsiaTheme="minorEastAsia"/>
                <w:sz w:val="20"/>
                <w:szCs w:val="20"/>
              </w:rPr>
              <w:t>drop</w:t>
            </w:r>
            <w:proofErr w:type="spellEnd"/>
            <w:r w:rsidRPr="7FBCC7D3">
              <w:rPr>
                <w:rFonts w:eastAsiaTheme="minorEastAsia"/>
                <w:sz w:val="20"/>
                <w:szCs w:val="20"/>
              </w:rPr>
              <w:t>-in</w:t>
            </w:r>
          </w:p>
          <w:p w14:paraId="0CB922D3" w14:textId="5754AA3C" w:rsidR="211C4DAC" w:rsidRDefault="211C4DAC" w:rsidP="32673071">
            <w:pPr>
              <w:tabs>
                <w:tab w:val="left" w:pos="1728"/>
              </w:tabs>
              <w:rPr>
                <w:rFonts w:eastAsiaTheme="minorEastAsia"/>
                <w:sz w:val="20"/>
                <w:szCs w:val="20"/>
              </w:rPr>
            </w:pPr>
            <w:r w:rsidRPr="7FBCC7D3">
              <w:rPr>
                <w:rFonts w:eastAsiaTheme="minorEastAsia"/>
                <w:sz w:val="20"/>
                <w:szCs w:val="20"/>
              </w:rPr>
              <w:t>Vurdere behov for samtaler i klasse/i gruppe/individuelt i forbindelse med måling av høyde og vekt</w:t>
            </w:r>
          </w:p>
          <w:p w14:paraId="3751DD05" w14:textId="2BD2F729" w:rsidR="32673071" w:rsidRDefault="32673071" w:rsidP="32673071">
            <w:pPr>
              <w:tabs>
                <w:tab w:val="left" w:pos="1728"/>
              </w:tabs>
              <w:rPr>
                <w:rFonts w:eastAsiaTheme="minorEastAsia"/>
                <w:sz w:val="20"/>
                <w:szCs w:val="20"/>
              </w:rPr>
            </w:pPr>
          </w:p>
          <w:p w14:paraId="1F8FEE76" w14:textId="1AB8415D" w:rsidR="32673071" w:rsidRDefault="32673071" w:rsidP="32673071">
            <w:pPr>
              <w:tabs>
                <w:tab w:val="left" w:pos="1728"/>
              </w:tabs>
              <w:rPr>
                <w:rFonts w:eastAsiaTheme="minorEastAsia"/>
                <w:sz w:val="20"/>
                <w:szCs w:val="20"/>
              </w:rPr>
            </w:pPr>
          </w:p>
          <w:p w14:paraId="4BD389BE" w14:textId="661C9FE5" w:rsidR="32673071" w:rsidRDefault="32673071" w:rsidP="32673071">
            <w:pPr>
              <w:tabs>
                <w:tab w:val="left" w:pos="1728"/>
              </w:tabs>
              <w:rPr>
                <w:rFonts w:eastAsiaTheme="minorEastAsia"/>
                <w:sz w:val="20"/>
                <w:szCs w:val="20"/>
              </w:rPr>
            </w:pPr>
          </w:p>
          <w:p w14:paraId="59BC00A8" w14:textId="34BE1B01" w:rsidR="32673071" w:rsidRDefault="32673071" w:rsidP="32673071">
            <w:pPr>
              <w:tabs>
                <w:tab w:val="left" w:pos="1728"/>
              </w:tabs>
              <w:rPr>
                <w:rFonts w:eastAsiaTheme="minorEastAsia"/>
                <w:sz w:val="20"/>
                <w:szCs w:val="20"/>
              </w:rPr>
            </w:pPr>
          </w:p>
          <w:p w14:paraId="0B9042C0" w14:textId="1903EC04" w:rsidR="32673071" w:rsidRDefault="32673071" w:rsidP="32673071">
            <w:pPr>
              <w:tabs>
                <w:tab w:val="left" w:pos="1728"/>
              </w:tabs>
              <w:rPr>
                <w:rFonts w:eastAsiaTheme="minorEastAsia"/>
                <w:sz w:val="20"/>
                <w:szCs w:val="20"/>
              </w:rPr>
            </w:pPr>
          </w:p>
          <w:p w14:paraId="432A4857" w14:textId="77777777" w:rsidR="00384828" w:rsidRDefault="00384828" w:rsidP="32673071">
            <w:pPr>
              <w:tabs>
                <w:tab w:val="left" w:pos="1728"/>
              </w:tabs>
              <w:rPr>
                <w:rFonts w:eastAsiaTheme="minorEastAsia"/>
                <w:sz w:val="20"/>
                <w:szCs w:val="20"/>
              </w:rPr>
            </w:pPr>
          </w:p>
          <w:p w14:paraId="5EF0384F" w14:textId="48A99877" w:rsidR="008F296A" w:rsidRPr="006C6241" w:rsidRDefault="00384828" w:rsidP="325C2998">
            <w:pPr>
              <w:tabs>
                <w:tab w:val="left" w:pos="1728"/>
              </w:tabs>
              <w:rPr>
                <w:rFonts w:eastAsiaTheme="minorEastAsia"/>
                <w:sz w:val="20"/>
                <w:szCs w:val="20"/>
              </w:rPr>
            </w:pPr>
            <w:r w:rsidRPr="32673071">
              <w:rPr>
                <w:rFonts w:eastAsiaTheme="minorEastAsia"/>
                <w:sz w:val="20"/>
                <w:szCs w:val="20"/>
              </w:rPr>
              <w:t xml:space="preserve"> </w:t>
            </w:r>
          </w:p>
        </w:tc>
        <w:tc>
          <w:tcPr>
            <w:tcW w:w="2679" w:type="dxa"/>
          </w:tcPr>
          <w:p w14:paraId="5EF03850" w14:textId="60EEDF52" w:rsidR="008F296A" w:rsidRPr="006C6241" w:rsidRDefault="1DF9CF57" w:rsidP="008F296A">
            <w:pPr>
              <w:pStyle w:val="Listeavsnitt"/>
              <w:spacing w:line="276" w:lineRule="auto"/>
              <w:ind w:left="360"/>
              <w:rPr>
                <w:rFonts w:eastAsiaTheme="minorEastAsia"/>
                <w:sz w:val="20"/>
                <w:szCs w:val="20"/>
                <w:lang w:eastAsia="nb-NO"/>
              </w:rPr>
            </w:pPr>
            <w:r w:rsidRPr="32673071">
              <w:rPr>
                <w:rFonts w:eastAsiaTheme="minorEastAsia"/>
                <w:b/>
                <w:sz w:val="20"/>
                <w:szCs w:val="20"/>
                <w:lang w:eastAsia="nb-NO"/>
              </w:rPr>
              <w:t>Måling av høyde og vekt</w:t>
            </w:r>
          </w:p>
          <w:p w14:paraId="7007802E" w14:textId="03281E30" w:rsidR="1DF9CF57" w:rsidRDefault="1DF9CF57" w:rsidP="32673071">
            <w:pPr>
              <w:pStyle w:val="Listeavsnitt"/>
              <w:spacing w:line="276" w:lineRule="auto"/>
              <w:ind w:left="360"/>
              <w:rPr>
                <w:rFonts w:eastAsiaTheme="minorEastAsia"/>
                <w:sz w:val="20"/>
                <w:szCs w:val="20"/>
                <w:lang w:eastAsia="nb-NO"/>
              </w:rPr>
            </w:pPr>
            <w:proofErr w:type="spellStart"/>
            <w:r w:rsidRPr="32673071">
              <w:rPr>
                <w:rFonts w:eastAsiaTheme="minorEastAsia"/>
                <w:sz w:val="20"/>
                <w:szCs w:val="20"/>
                <w:lang w:eastAsia="nb-NO"/>
              </w:rPr>
              <w:t>evnt</w:t>
            </w:r>
            <w:proofErr w:type="spellEnd"/>
            <w:r w:rsidRPr="32673071">
              <w:rPr>
                <w:rFonts w:eastAsiaTheme="minorEastAsia"/>
                <w:sz w:val="20"/>
                <w:szCs w:val="20"/>
                <w:lang w:eastAsia="nb-NO"/>
              </w:rPr>
              <w:t xml:space="preserve">. </w:t>
            </w:r>
            <w:r w:rsidR="4941085E" w:rsidRPr="32673071">
              <w:rPr>
                <w:rFonts w:eastAsiaTheme="minorEastAsia"/>
                <w:sz w:val="20"/>
                <w:szCs w:val="20"/>
                <w:lang w:eastAsia="nb-NO"/>
              </w:rPr>
              <w:t>h</w:t>
            </w:r>
            <w:r w:rsidR="2001E9D4" w:rsidRPr="32673071">
              <w:rPr>
                <w:rFonts w:eastAsiaTheme="minorEastAsia"/>
                <w:sz w:val="20"/>
                <w:szCs w:val="20"/>
                <w:lang w:eastAsia="nb-NO"/>
              </w:rPr>
              <w:t xml:space="preserve">envise </w:t>
            </w:r>
            <w:r w:rsidR="5EA6CF05" w:rsidRPr="32673071">
              <w:rPr>
                <w:rFonts w:eastAsiaTheme="minorEastAsia"/>
                <w:sz w:val="20"/>
                <w:szCs w:val="20"/>
                <w:lang w:eastAsia="nb-NO"/>
              </w:rPr>
              <w:t xml:space="preserve">til fastlege, </w:t>
            </w:r>
            <w:hyperlink r:id="rId16">
              <w:r w:rsidR="2001E9D4" w:rsidRPr="32673071">
                <w:rPr>
                  <w:rStyle w:val="Hyperkobling"/>
                  <w:rFonts w:eastAsiaTheme="minorEastAsia"/>
                  <w:sz w:val="20"/>
                  <w:szCs w:val="20"/>
                  <w:lang w:eastAsia="nb-NO"/>
                </w:rPr>
                <w:t>FRISKUS</w:t>
              </w:r>
            </w:hyperlink>
            <w:r w:rsidRPr="32673071">
              <w:rPr>
                <w:rFonts w:eastAsiaTheme="minorEastAsia"/>
                <w:sz w:val="20"/>
                <w:szCs w:val="20"/>
                <w:lang w:eastAsia="nb-NO"/>
              </w:rPr>
              <w:t xml:space="preserve"> </w:t>
            </w:r>
          </w:p>
          <w:p w14:paraId="48A54E13" w14:textId="7284E26A" w:rsidR="1DF9CF57" w:rsidRDefault="451F57EE" w:rsidP="325C2998">
            <w:pPr>
              <w:pStyle w:val="Listeavsnitt"/>
              <w:spacing w:line="276" w:lineRule="auto"/>
              <w:ind w:left="360"/>
              <w:rPr>
                <w:rFonts w:eastAsiaTheme="minorEastAsia"/>
                <w:sz w:val="20"/>
                <w:szCs w:val="20"/>
                <w:lang w:eastAsia="nb-NO"/>
              </w:rPr>
            </w:pPr>
            <w:r w:rsidRPr="7FBCC7D3">
              <w:rPr>
                <w:rFonts w:eastAsiaTheme="minorEastAsia"/>
                <w:sz w:val="20"/>
                <w:szCs w:val="20"/>
                <w:lang w:eastAsia="nb-NO"/>
              </w:rPr>
              <w:t xml:space="preserve">eller </w:t>
            </w:r>
            <w:hyperlink r:id="rId17">
              <w:r w:rsidR="11EE83FF" w:rsidRPr="7FBCC7D3">
                <w:rPr>
                  <w:rStyle w:val="Hyperkobling"/>
                  <w:rFonts w:eastAsiaTheme="minorEastAsia"/>
                  <w:sz w:val="20"/>
                  <w:szCs w:val="20"/>
                  <w:lang w:eastAsia="nb-NO"/>
                </w:rPr>
                <w:t>Smart livss</w:t>
              </w:r>
              <w:r w:rsidR="1DF9CF57" w:rsidRPr="7FBCC7D3">
                <w:rPr>
                  <w:rStyle w:val="Hyperkobling"/>
                  <w:rFonts w:eastAsiaTheme="minorEastAsia"/>
                  <w:sz w:val="20"/>
                  <w:szCs w:val="20"/>
                  <w:lang w:eastAsia="nb-NO"/>
                </w:rPr>
                <w:t>til</w:t>
              </w:r>
            </w:hyperlink>
            <w:r w:rsidR="0B1924F1" w:rsidRPr="7FBCC7D3">
              <w:rPr>
                <w:rFonts w:eastAsiaTheme="minorEastAsia"/>
                <w:sz w:val="20"/>
                <w:szCs w:val="20"/>
                <w:lang w:eastAsia="nb-NO"/>
              </w:rPr>
              <w:t xml:space="preserve"> </w:t>
            </w:r>
            <w:r w:rsidR="1DF9CF57" w:rsidRPr="7FBCC7D3">
              <w:rPr>
                <w:rFonts w:eastAsiaTheme="minorEastAsia"/>
                <w:sz w:val="20"/>
                <w:szCs w:val="20"/>
                <w:lang w:eastAsia="nb-NO"/>
              </w:rPr>
              <w:t xml:space="preserve"> </w:t>
            </w:r>
            <w:r w:rsidR="5B6C6746" w:rsidRPr="7FBCC7D3">
              <w:rPr>
                <w:rFonts w:eastAsiaTheme="minorEastAsia"/>
                <w:sz w:val="20"/>
                <w:szCs w:val="20"/>
                <w:lang w:eastAsia="nb-NO"/>
              </w:rPr>
              <w:t>i samarbeid med fastlege og foreldre.</w:t>
            </w:r>
          </w:p>
          <w:p w14:paraId="15CC2802" w14:textId="2B2C0C3E" w:rsidR="32673071" w:rsidRDefault="32673071" w:rsidP="32673071">
            <w:pPr>
              <w:pStyle w:val="Listeavsnitt"/>
              <w:spacing w:line="276" w:lineRule="auto"/>
              <w:ind w:left="360"/>
              <w:rPr>
                <w:rFonts w:eastAsiaTheme="minorEastAsia"/>
                <w:sz w:val="20"/>
                <w:szCs w:val="20"/>
                <w:lang w:eastAsia="nb-NO"/>
              </w:rPr>
            </w:pPr>
          </w:p>
          <w:p w14:paraId="2AC1FA91" w14:textId="76A0358A" w:rsidR="5B6C6746" w:rsidRDefault="5B6C6746" w:rsidP="32673071">
            <w:pPr>
              <w:pStyle w:val="Listeavsnitt"/>
              <w:spacing w:line="276" w:lineRule="auto"/>
              <w:ind w:left="360"/>
              <w:rPr>
                <w:rFonts w:eastAsiaTheme="minorEastAsia"/>
                <w:sz w:val="20"/>
                <w:szCs w:val="20"/>
                <w:lang w:eastAsia="nb-NO"/>
              </w:rPr>
            </w:pPr>
            <w:r w:rsidRPr="32673071">
              <w:rPr>
                <w:rFonts w:eastAsiaTheme="minorEastAsia"/>
                <w:sz w:val="20"/>
                <w:szCs w:val="20"/>
                <w:lang w:eastAsia="nb-NO"/>
              </w:rPr>
              <w:t>Individuell oppfølging av enkeltelever ved behov.</w:t>
            </w:r>
          </w:p>
          <w:p w14:paraId="69DCF75B" w14:textId="17988F35" w:rsidR="32673071" w:rsidRDefault="32673071" w:rsidP="32673071">
            <w:pPr>
              <w:pStyle w:val="Listeavsnitt"/>
              <w:spacing w:line="276" w:lineRule="auto"/>
              <w:ind w:left="360"/>
              <w:rPr>
                <w:rFonts w:eastAsiaTheme="minorEastAsia"/>
                <w:sz w:val="20"/>
                <w:szCs w:val="20"/>
                <w:lang w:eastAsia="nb-NO"/>
              </w:rPr>
            </w:pPr>
          </w:p>
          <w:p w14:paraId="5EF03856" w14:textId="77777777" w:rsidR="008F296A" w:rsidRPr="009D3B18" w:rsidRDefault="008F296A" w:rsidP="009D3B18">
            <w:pPr>
              <w:rPr>
                <w:rFonts w:eastAsiaTheme="minorEastAsia"/>
                <w:sz w:val="20"/>
                <w:szCs w:val="20"/>
                <w:lang w:eastAsia="nb-NO"/>
              </w:rPr>
            </w:pPr>
          </w:p>
        </w:tc>
        <w:tc>
          <w:tcPr>
            <w:tcW w:w="2835" w:type="dxa"/>
          </w:tcPr>
          <w:p w14:paraId="030464E4" w14:textId="24BC43E4" w:rsidR="008F296A" w:rsidRPr="006C6241" w:rsidRDefault="1E7E0179" w:rsidP="32673071">
            <w:pPr>
              <w:spacing w:before="240"/>
              <w:rPr>
                <w:rFonts w:eastAsiaTheme="minorEastAsia"/>
                <w:sz w:val="20"/>
                <w:szCs w:val="20"/>
              </w:rPr>
            </w:pPr>
            <w:r w:rsidRPr="32673071">
              <w:rPr>
                <w:rFonts w:eastAsiaTheme="minorEastAsia"/>
                <w:sz w:val="20"/>
                <w:szCs w:val="20"/>
              </w:rPr>
              <w:t>Tilby undervisning om kost/ aktivitet og psykisk helse</w:t>
            </w:r>
          </w:p>
          <w:p w14:paraId="21AA863B" w14:textId="6E82AA28" w:rsidR="008F296A" w:rsidRPr="006C6241" w:rsidRDefault="31BC32C3" w:rsidP="32673071">
            <w:pPr>
              <w:tabs>
                <w:tab w:val="left" w:pos="1728"/>
              </w:tabs>
              <w:spacing w:before="240"/>
              <w:rPr>
                <w:rFonts w:eastAsiaTheme="minorEastAsia"/>
                <w:sz w:val="20"/>
                <w:szCs w:val="20"/>
              </w:rPr>
            </w:pPr>
            <w:r w:rsidRPr="7FBCC7D3">
              <w:rPr>
                <w:rFonts w:eastAsiaTheme="minorEastAsia"/>
                <w:sz w:val="20"/>
                <w:szCs w:val="20"/>
              </w:rPr>
              <w:t>Forebygging vold og overgrep:</w:t>
            </w:r>
          </w:p>
          <w:p w14:paraId="7B76B178" w14:textId="04232A91" w:rsidR="008F296A" w:rsidRPr="006C6241" w:rsidRDefault="57165DCD" w:rsidP="32673071">
            <w:pPr>
              <w:pStyle w:val="Listeavsnitt"/>
              <w:spacing w:before="240" w:line="276" w:lineRule="auto"/>
              <w:ind w:left="0"/>
              <w:rPr>
                <w:rFonts w:eastAsiaTheme="minorEastAsia"/>
                <w:sz w:val="20"/>
                <w:szCs w:val="20"/>
              </w:rPr>
            </w:pPr>
            <w:r w:rsidRPr="7FBCC7D3">
              <w:rPr>
                <w:rFonts w:eastAsiaTheme="minorEastAsia"/>
                <w:sz w:val="20"/>
                <w:szCs w:val="20"/>
              </w:rPr>
              <w:t>“God omsorg: Informasjon i klassene sammen med barnevernet.</w:t>
            </w:r>
          </w:p>
          <w:p w14:paraId="5EF03857" w14:textId="29200333" w:rsidR="008F296A" w:rsidRPr="006C6241" w:rsidRDefault="008F296A" w:rsidP="008F296A">
            <w:pPr>
              <w:spacing w:before="24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30" w:type="dxa"/>
          </w:tcPr>
          <w:p w14:paraId="0AEE8541" w14:textId="34161B70" w:rsidR="006D7D56" w:rsidRPr="006D7D56" w:rsidRDefault="006D7D56" w:rsidP="32673071">
            <w:pPr>
              <w:spacing w:before="240"/>
              <w:rPr>
                <w:rFonts w:eastAsiaTheme="minorEastAsia"/>
                <w:b/>
                <w:bCs/>
                <w:sz w:val="20"/>
                <w:szCs w:val="20"/>
              </w:rPr>
            </w:pPr>
            <w:r w:rsidRPr="32673071">
              <w:rPr>
                <w:rFonts w:eastAsiaTheme="minorEastAsia"/>
                <w:b/>
                <w:bCs/>
                <w:sz w:val="20"/>
                <w:szCs w:val="20"/>
              </w:rPr>
              <w:t>Vurdere behov for samarbeid rundt:</w:t>
            </w:r>
          </w:p>
          <w:p w14:paraId="7B7AB8F2" w14:textId="77777777" w:rsidR="006D7D56" w:rsidRPr="006C6241" w:rsidRDefault="006D7D56" w:rsidP="001F4CBB">
            <w:pPr>
              <w:pStyle w:val="Listeavsnitt"/>
              <w:numPr>
                <w:ilvl w:val="0"/>
                <w:numId w:val="8"/>
              </w:numPr>
              <w:spacing w:before="240"/>
              <w:rPr>
                <w:rFonts w:eastAsiaTheme="minorEastAsia"/>
                <w:b/>
                <w:bCs/>
                <w:sz w:val="20"/>
                <w:szCs w:val="20"/>
              </w:rPr>
            </w:pPr>
            <w:r w:rsidRPr="32673071">
              <w:rPr>
                <w:rFonts w:eastAsiaTheme="minorEastAsia"/>
                <w:sz w:val="20"/>
                <w:szCs w:val="20"/>
              </w:rPr>
              <w:t>Planlagte aktiviteter</w:t>
            </w:r>
          </w:p>
          <w:p w14:paraId="468E0D65" w14:textId="77777777" w:rsidR="006D7D56" w:rsidRPr="006D7D56" w:rsidRDefault="006D7D56" w:rsidP="001F4CBB">
            <w:pPr>
              <w:pStyle w:val="Listeavsnitt"/>
              <w:numPr>
                <w:ilvl w:val="0"/>
                <w:numId w:val="8"/>
              </w:numPr>
              <w:spacing w:before="240"/>
              <w:rPr>
                <w:rFonts w:eastAsiaTheme="minorEastAsia"/>
                <w:b/>
                <w:bCs/>
                <w:sz w:val="20"/>
                <w:szCs w:val="20"/>
              </w:rPr>
            </w:pPr>
            <w:r w:rsidRPr="32673071">
              <w:rPr>
                <w:rFonts w:eastAsiaTheme="minorEastAsia"/>
                <w:sz w:val="20"/>
                <w:szCs w:val="20"/>
              </w:rPr>
              <w:t>Utfordringer på trinnet</w:t>
            </w:r>
          </w:p>
          <w:p w14:paraId="087F2941" w14:textId="2FCF80D4" w:rsidR="008F296A" w:rsidRPr="006D7D56" w:rsidRDefault="006D7D56" w:rsidP="001F4CBB">
            <w:pPr>
              <w:pStyle w:val="Listeavsnitt"/>
              <w:numPr>
                <w:ilvl w:val="0"/>
                <w:numId w:val="8"/>
              </w:numPr>
              <w:spacing w:before="240"/>
              <w:rPr>
                <w:rFonts w:eastAsiaTheme="minorEastAsia"/>
                <w:b/>
                <w:sz w:val="20"/>
                <w:szCs w:val="20"/>
              </w:rPr>
            </w:pPr>
            <w:r w:rsidRPr="32673071">
              <w:rPr>
                <w:rFonts w:eastAsiaTheme="minorEastAsia"/>
                <w:sz w:val="20"/>
                <w:szCs w:val="20"/>
              </w:rPr>
              <w:t xml:space="preserve">Behov for samarbeidsmøter </w:t>
            </w:r>
          </w:p>
        </w:tc>
      </w:tr>
      <w:tr w:rsidR="008F296A" w:rsidRPr="00F16A1D" w14:paraId="5EF03862" w14:textId="77777777" w:rsidTr="7FBCC7D3">
        <w:trPr>
          <w:trHeight w:val="141"/>
        </w:trPr>
        <w:tc>
          <w:tcPr>
            <w:tcW w:w="1860" w:type="dxa"/>
          </w:tcPr>
          <w:p w14:paraId="5EF0385A" w14:textId="77777777" w:rsidR="008F296A" w:rsidRPr="006C6241" w:rsidRDefault="008F296A" w:rsidP="008F296A">
            <w:pPr>
              <w:spacing w:before="240" w:line="276" w:lineRule="auto"/>
              <w:rPr>
                <w:rFonts w:ascii="Roboto" w:eastAsia="Times New Roman" w:hAnsi="Roboto" w:cs="Arial"/>
                <w:sz w:val="20"/>
                <w:szCs w:val="20"/>
                <w:lang w:eastAsia="nb-NO"/>
              </w:rPr>
            </w:pPr>
            <w:r w:rsidRPr="006C6241">
              <w:rPr>
                <w:rFonts w:ascii="Roboto" w:eastAsia="Times New Roman" w:hAnsi="Roboto" w:cs="Arial"/>
                <w:sz w:val="20"/>
                <w:szCs w:val="20"/>
                <w:lang w:eastAsia="nb-NO"/>
              </w:rPr>
              <w:t>4. trinn/</w:t>
            </w:r>
          </w:p>
          <w:p w14:paraId="199158C1" w14:textId="3183609A" w:rsidR="008F296A" w:rsidRDefault="008F296A" w:rsidP="008F296A">
            <w:pPr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6C6241">
              <w:rPr>
                <w:rFonts w:ascii="Roboto" w:hAnsi="Roboto" w:cs="Arial"/>
                <w:sz w:val="20"/>
                <w:szCs w:val="20"/>
              </w:rPr>
              <w:t>ca. 9 år</w:t>
            </w:r>
          </w:p>
          <w:p w14:paraId="181DC1CC" w14:textId="48A07E62" w:rsidR="009D3B18" w:rsidRDefault="009D3B18" w:rsidP="008F296A">
            <w:pPr>
              <w:jc w:val="both"/>
              <w:rPr>
                <w:rFonts w:ascii="Roboto" w:hAnsi="Roboto" w:cs="Arial"/>
                <w:sz w:val="20"/>
                <w:szCs w:val="20"/>
              </w:rPr>
            </w:pPr>
          </w:p>
          <w:p w14:paraId="501D562F" w14:textId="10802816" w:rsidR="009D3B18" w:rsidRDefault="009D3B18" w:rsidP="008F296A">
            <w:pPr>
              <w:jc w:val="both"/>
              <w:rPr>
                <w:rFonts w:ascii="Roboto" w:hAnsi="Roboto" w:cs="Arial"/>
                <w:sz w:val="20"/>
                <w:szCs w:val="20"/>
              </w:rPr>
            </w:pPr>
          </w:p>
          <w:p w14:paraId="1F8E93C2" w14:textId="34CD4B21" w:rsidR="009D3B18" w:rsidRDefault="00384828" w:rsidP="008F296A">
            <w:pPr>
              <w:jc w:val="both"/>
              <w:rPr>
                <w:rFonts w:ascii="Roboto" w:hAnsi="Roboto" w:cs="Arial"/>
                <w:sz w:val="20"/>
                <w:szCs w:val="20"/>
              </w:rPr>
            </w:pPr>
            <w:r>
              <w:rPr>
                <w:rFonts w:ascii="Roboto" w:hAnsi="Roboto" w:cs="Arial"/>
                <w:sz w:val="20"/>
                <w:szCs w:val="20"/>
              </w:rPr>
              <w:t>Helsesykepleier</w:t>
            </w:r>
          </w:p>
          <w:p w14:paraId="5EF0385B" w14:textId="52A158BE" w:rsidR="006C6241" w:rsidRPr="006C6241" w:rsidRDefault="006C6241" w:rsidP="006C6241">
            <w:pPr>
              <w:jc w:val="both"/>
              <w:rPr>
                <w:rFonts w:ascii="Roboto" w:eastAsia="Times New Roman" w:hAnsi="Roboto" w:cs="Arial"/>
                <w:sz w:val="20"/>
                <w:szCs w:val="20"/>
                <w:lang w:eastAsia="nb-NO"/>
              </w:rPr>
            </w:pPr>
          </w:p>
        </w:tc>
        <w:tc>
          <w:tcPr>
            <w:tcW w:w="3960" w:type="dxa"/>
          </w:tcPr>
          <w:p w14:paraId="76E43784" w14:textId="77777777" w:rsidR="008F296A" w:rsidRPr="00881775" w:rsidRDefault="008F296A" w:rsidP="008F296A">
            <w:pPr>
              <w:tabs>
                <w:tab w:val="left" w:pos="1728"/>
              </w:tabs>
              <w:rPr>
                <w:rFonts w:ascii="Roboto" w:hAnsi="Roboto" w:cs="Arial"/>
                <w:sz w:val="20"/>
                <w:szCs w:val="20"/>
              </w:rPr>
            </w:pPr>
          </w:p>
          <w:p w14:paraId="0C7F8D05" w14:textId="77777777" w:rsidR="005F0F9A" w:rsidRPr="00881775" w:rsidRDefault="005F0F9A" w:rsidP="008F296A">
            <w:pPr>
              <w:tabs>
                <w:tab w:val="left" w:pos="1728"/>
              </w:tabs>
              <w:rPr>
                <w:sz w:val="20"/>
                <w:szCs w:val="20"/>
              </w:rPr>
            </w:pPr>
            <w:r w:rsidRPr="00881775">
              <w:rPr>
                <w:sz w:val="20"/>
                <w:szCs w:val="20"/>
              </w:rPr>
              <w:t xml:space="preserve">Informasjon til elever om muligheter for </w:t>
            </w:r>
            <w:proofErr w:type="spellStart"/>
            <w:r w:rsidRPr="00881775">
              <w:rPr>
                <w:sz w:val="20"/>
                <w:szCs w:val="20"/>
              </w:rPr>
              <w:t>drop</w:t>
            </w:r>
            <w:proofErr w:type="spellEnd"/>
            <w:r w:rsidRPr="00881775">
              <w:rPr>
                <w:sz w:val="20"/>
                <w:szCs w:val="20"/>
              </w:rPr>
              <w:t xml:space="preserve">-in </w:t>
            </w:r>
          </w:p>
          <w:p w14:paraId="1F67C719" w14:textId="77777777" w:rsidR="005F0F9A" w:rsidRPr="00881775" w:rsidRDefault="005F0F9A" w:rsidP="008F296A">
            <w:pPr>
              <w:tabs>
                <w:tab w:val="left" w:pos="1728"/>
              </w:tabs>
              <w:rPr>
                <w:sz w:val="20"/>
                <w:szCs w:val="20"/>
              </w:rPr>
            </w:pPr>
          </w:p>
          <w:p w14:paraId="5EF0385C" w14:textId="1451C10D" w:rsidR="008F296A" w:rsidRPr="006C6241" w:rsidRDefault="005F0F9A" w:rsidP="008F296A">
            <w:pPr>
              <w:tabs>
                <w:tab w:val="left" w:pos="1728"/>
              </w:tabs>
              <w:rPr>
                <w:rFonts w:ascii="Roboto" w:hAnsi="Roboto" w:cs="Arial"/>
                <w:sz w:val="20"/>
                <w:szCs w:val="20"/>
              </w:rPr>
            </w:pPr>
            <w:r w:rsidRPr="00881775">
              <w:rPr>
                <w:sz w:val="20"/>
                <w:szCs w:val="20"/>
              </w:rPr>
              <w:t>Oppfølging individuelt eller i grupper, på bakgrunn av behov</w:t>
            </w:r>
          </w:p>
        </w:tc>
        <w:tc>
          <w:tcPr>
            <w:tcW w:w="2679" w:type="dxa"/>
          </w:tcPr>
          <w:p w14:paraId="5EF0385D" w14:textId="77777777" w:rsidR="008F296A" w:rsidRPr="006C6241" w:rsidRDefault="008F296A" w:rsidP="008F296A">
            <w:pPr>
              <w:spacing w:line="276" w:lineRule="auto"/>
              <w:rPr>
                <w:rFonts w:ascii="Roboto" w:eastAsia="Times New Roman" w:hAnsi="Roboto" w:cs="Arial"/>
                <w:sz w:val="20"/>
                <w:szCs w:val="20"/>
                <w:lang w:eastAsia="nb-NO"/>
              </w:rPr>
            </w:pPr>
          </w:p>
          <w:p w14:paraId="5EF0385E" w14:textId="77777777" w:rsidR="008F296A" w:rsidRPr="006C6241" w:rsidRDefault="008F296A" w:rsidP="008F296A">
            <w:pPr>
              <w:spacing w:line="276" w:lineRule="auto"/>
              <w:rPr>
                <w:rFonts w:ascii="Roboto" w:eastAsia="Times New Roman" w:hAnsi="Roboto" w:cs="Arial"/>
                <w:b/>
                <w:sz w:val="20"/>
                <w:szCs w:val="20"/>
                <w:lang w:eastAsia="nb-NO"/>
              </w:rPr>
            </w:pPr>
          </w:p>
          <w:p w14:paraId="5EF0385F" w14:textId="77777777" w:rsidR="008F296A" w:rsidRPr="006C6241" w:rsidRDefault="008F296A" w:rsidP="008F296A">
            <w:pPr>
              <w:spacing w:line="276" w:lineRule="auto"/>
              <w:rPr>
                <w:rFonts w:ascii="Roboto" w:eastAsia="Times New Roman" w:hAnsi="Roboto" w:cs="Arial"/>
                <w:b/>
                <w:sz w:val="20"/>
                <w:szCs w:val="20"/>
                <w:lang w:eastAsia="nb-NO"/>
              </w:rPr>
            </w:pPr>
          </w:p>
        </w:tc>
        <w:tc>
          <w:tcPr>
            <w:tcW w:w="2835" w:type="dxa"/>
          </w:tcPr>
          <w:p w14:paraId="7CC10A56" w14:textId="29C1297A" w:rsidR="005F0F9A" w:rsidRPr="00881775" w:rsidRDefault="00881775" w:rsidP="005F0F9A">
            <w:pPr>
              <w:spacing w:before="240"/>
              <w:rPr>
                <w:sz w:val="20"/>
                <w:szCs w:val="20"/>
              </w:rPr>
            </w:pPr>
            <w:r w:rsidRPr="00881775">
              <w:rPr>
                <w:sz w:val="20"/>
                <w:szCs w:val="20"/>
              </w:rPr>
              <w:t>Tilby undervisning</w:t>
            </w:r>
            <w:r w:rsidR="005F0F9A" w:rsidRPr="00881775">
              <w:rPr>
                <w:sz w:val="20"/>
                <w:szCs w:val="20"/>
              </w:rPr>
              <w:t xml:space="preserve"> i samarbeid med skolen i «Psykologisk førstehjelp».</w:t>
            </w:r>
          </w:p>
          <w:p w14:paraId="5EF03860" w14:textId="6DA56282" w:rsidR="008F296A" w:rsidRPr="006C6241" w:rsidRDefault="005F0F9A">
            <w:pPr>
              <w:spacing w:before="240"/>
              <w:rPr>
                <w:rFonts w:ascii="Roboto" w:hAnsi="Roboto" w:cs="Arial"/>
                <w:sz w:val="20"/>
                <w:szCs w:val="20"/>
              </w:rPr>
            </w:pPr>
            <w:r w:rsidRPr="00881775">
              <w:rPr>
                <w:sz w:val="20"/>
                <w:szCs w:val="20"/>
              </w:rPr>
              <w:t>Vurdere behov for bidrag i foreldremøte</w:t>
            </w:r>
          </w:p>
        </w:tc>
        <w:tc>
          <w:tcPr>
            <w:tcW w:w="2730" w:type="dxa"/>
          </w:tcPr>
          <w:p w14:paraId="5C3B348E" w14:textId="77777777" w:rsidR="006D7D56" w:rsidRPr="006D7D56" w:rsidRDefault="006D7D56" w:rsidP="006D7D56">
            <w:pPr>
              <w:spacing w:before="240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6D7D56">
              <w:rPr>
                <w:rFonts w:cstheme="minorHAnsi"/>
                <w:b/>
                <w:bCs/>
                <w:sz w:val="20"/>
                <w:szCs w:val="20"/>
              </w:rPr>
              <w:t>Vurdere</w:t>
            </w:r>
            <w:r w:rsidRPr="006D7D56">
              <w:rPr>
                <w:rFonts w:eastAsiaTheme="minorEastAsia"/>
                <w:b/>
                <w:bCs/>
                <w:sz w:val="20"/>
                <w:szCs w:val="20"/>
              </w:rPr>
              <w:t xml:space="preserve"> behov for samarbeid rundt:</w:t>
            </w:r>
          </w:p>
          <w:p w14:paraId="665C1648" w14:textId="77777777" w:rsidR="006D7D56" w:rsidRPr="006C6241" w:rsidRDefault="006D7D56" w:rsidP="001F4CBB">
            <w:pPr>
              <w:pStyle w:val="Listeavsnitt"/>
              <w:numPr>
                <w:ilvl w:val="0"/>
                <w:numId w:val="8"/>
              </w:numPr>
              <w:spacing w:before="240"/>
              <w:rPr>
                <w:rFonts w:eastAsiaTheme="minorEastAsia"/>
                <w:b/>
                <w:bCs/>
                <w:sz w:val="20"/>
                <w:szCs w:val="20"/>
              </w:rPr>
            </w:pPr>
            <w:r w:rsidRPr="325C2998">
              <w:rPr>
                <w:rFonts w:eastAsiaTheme="minorEastAsia"/>
                <w:sz w:val="20"/>
                <w:szCs w:val="20"/>
              </w:rPr>
              <w:t>Planlagte aktiviteter</w:t>
            </w:r>
          </w:p>
          <w:p w14:paraId="60AA060E" w14:textId="77777777" w:rsidR="006D7D56" w:rsidRPr="006D7D56" w:rsidRDefault="006D7D56" w:rsidP="001F4CBB">
            <w:pPr>
              <w:pStyle w:val="Listeavsnitt"/>
              <w:numPr>
                <w:ilvl w:val="0"/>
                <w:numId w:val="8"/>
              </w:numPr>
              <w:spacing w:before="240"/>
              <w:rPr>
                <w:b/>
                <w:bCs/>
                <w:sz w:val="20"/>
                <w:szCs w:val="20"/>
              </w:rPr>
            </w:pPr>
            <w:r w:rsidRPr="325C2998">
              <w:rPr>
                <w:rFonts w:eastAsiaTheme="minorEastAsia"/>
                <w:sz w:val="20"/>
                <w:szCs w:val="20"/>
              </w:rPr>
              <w:t>Utfordringer på trinnet</w:t>
            </w:r>
          </w:p>
          <w:p w14:paraId="0E8D620F" w14:textId="77777777" w:rsidR="006D7D56" w:rsidRPr="006D7D56" w:rsidRDefault="006D7D56" w:rsidP="001F4CBB">
            <w:pPr>
              <w:pStyle w:val="Listeavsnitt"/>
              <w:numPr>
                <w:ilvl w:val="0"/>
                <w:numId w:val="8"/>
              </w:numPr>
              <w:spacing w:before="240"/>
              <w:rPr>
                <w:b/>
                <w:bCs/>
                <w:sz w:val="20"/>
                <w:szCs w:val="20"/>
              </w:rPr>
            </w:pPr>
            <w:r w:rsidRPr="006D7D56">
              <w:rPr>
                <w:rFonts w:eastAsiaTheme="minorEastAsia"/>
                <w:sz w:val="20"/>
                <w:szCs w:val="20"/>
              </w:rPr>
              <w:t>Samarbeidsmøter</w:t>
            </w:r>
          </w:p>
          <w:p w14:paraId="1C953CE4" w14:textId="60F7849B" w:rsidR="008F296A" w:rsidRPr="006D7D56" w:rsidRDefault="006D7D56" w:rsidP="006D7D56">
            <w:pPr>
              <w:pStyle w:val="Listeavsnitt"/>
              <w:spacing w:before="240"/>
              <w:rPr>
                <w:b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(elevråd, foreldre, FAU, mv)</w:t>
            </w:r>
          </w:p>
        </w:tc>
      </w:tr>
      <w:tr w:rsidR="008F296A" w:rsidRPr="00F16A1D" w14:paraId="5EF03869" w14:textId="77777777" w:rsidTr="7FBCC7D3">
        <w:trPr>
          <w:trHeight w:val="141"/>
        </w:trPr>
        <w:tc>
          <w:tcPr>
            <w:tcW w:w="1860" w:type="dxa"/>
          </w:tcPr>
          <w:p w14:paraId="5EF03863" w14:textId="77777777" w:rsidR="008F296A" w:rsidRPr="006C6241" w:rsidRDefault="008F296A" w:rsidP="008F296A">
            <w:pPr>
              <w:spacing w:before="240" w:line="276" w:lineRule="auto"/>
              <w:rPr>
                <w:rFonts w:ascii="Roboto" w:eastAsia="Times New Roman" w:hAnsi="Roboto" w:cs="Arial"/>
                <w:sz w:val="20"/>
                <w:szCs w:val="20"/>
                <w:lang w:eastAsia="nb-NO"/>
              </w:rPr>
            </w:pPr>
            <w:r w:rsidRPr="006C6241">
              <w:rPr>
                <w:rFonts w:ascii="Roboto" w:eastAsia="Times New Roman" w:hAnsi="Roboto" w:cs="Arial"/>
                <w:sz w:val="20"/>
                <w:szCs w:val="20"/>
                <w:lang w:eastAsia="nb-NO"/>
              </w:rPr>
              <w:t xml:space="preserve">5. trinn/ </w:t>
            </w:r>
          </w:p>
          <w:p w14:paraId="05385817" w14:textId="77777777" w:rsidR="008F296A" w:rsidRDefault="008F296A" w:rsidP="008F296A">
            <w:pPr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6C6241">
              <w:rPr>
                <w:rFonts w:ascii="Roboto" w:hAnsi="Roboto" w:cs="Arial"/>
                <w:sz w:val="20"/>
                <w:szCs w:val="20"/>
              </w:rPr>
              <w:t>ca. 10 år</w:t>
            </w:r>
          </w:p>
          <w:p w14:paraId="66645829" w14:textId="77777777" w:rsidR="006C6241" w:rsidRDefault="006C6241" w:rsidP="006C6241">
            <w:pPr>
              <w:jc w:val="both"/>
              <w:rPr>
                <w:rFonts w:ascii="Roboto" w:eastAsia="Times New Roman" w:hAnsi="Roboto" w:cs="Arial"/>
                <w:sz w:val="20"/>
                <w:szCs w:val="20"/>
                <w:lang w:eastAsia="nb-NO"/>
              </w:rPr>
            </w:pPr>
          </w:p>
          <w:p w14:paraId="663C282E" w14:textId="77777777" w:rsidR="009D3B18" w:rsidRDefault="009D3B18" w:rsidP="006C6241">
            <w:pPr>
              <w:jc w:val="both"/>
              <w:rPr>
                <w:rFonts w:ascii="Roboto" w:eastAsia="Times New Roman" w:hAnsi="Roboto" w:cs="Arial"/>
                <w:sz w:val="20"/>
                <w:szCs w:val="20"/>
                <w:lang w:eastAsia="nb-NO"/>
              </w:rPr>
            </w:pPr>
          </w:p>
          <w:p w14:paraId="6972DC4B" w14:textId="7A065CD3" w:rsidR="009D3B18" w:rsidRDefault="00384828" w:rsidP="006C6241">
            <w:pPr>
              <w:jc w:val="both"/>
              <w:rPr>
                <w:rFonts w:ascii="Roboto" w:eastAsia="Times New Roman" w:hAnsi="Roboto" w:cs="Arial"/>
                <w:sz w:val="20"/>
                <w:szCs w:val="20"/>
                <w:lang w:eastAsia="nb-NO"/>
              </w:rPr>
            </w:pPr>
            <w:r>
              <w:rPr>
                <w:rFonts w:ascii="Roboto" w:eastAsia="Times New Roman" w:hAnsi="Roboto" w:cs="Arial"/>
                <w:sz w:val="20"/>
                <w:szCs w:val="20"/>
                <w:lang w:eastAsia="nb-NO"/>
              </w:rPr>
              <w:lastRenderedPageBreak/>
              <w:t>Helsesykepleier</w:t>
            </w:r>
          </w:p>
          <w:p w14:paraId="5EF03864" w14:textId="2CDE5BC2" w:rsidR="009D3B18" w:rsidRPr="006C6241" w:rsidRDefault="009D3B18" w:rsidP="006C6241">
            <w:pPr>
              <w:jc w:val="both"/>
              <w:rPr>
                <w:rFonts w:ascii="Roboto" w:eastAsia="Times New Roman" w:hAnsi="Roboto" w:cs="Arial"/>
                <w:sz w:val="20"/>
                <w:szCs w:val="20"/>
                <w:lang w:eastAsia="nb-NO"/>
              </w:rPr>
            </w:pPr>
          </w:p>
        </w:tc>
        <w:tc>
          <w:tcPr>
            <w:tcW w:w="3960" w:type="dxa"/>
          </w:tcPr>
          <w:p w14:paraId="2C4BD13C" w14:textId="77777777" w:rsidR="005F0F9A" w:rsidRPr="00881775" w:rsidRDefault="005F0F9A" w:rsidP="008F296A">
            <w:pPr>
              <w:tabs>
                <w:tab w:val="left" w:pos="1728"/>
              </w:tabs>
              <w:rPr>
                <w:sz w:val="20"/>
                <w:szCs w:val="20"/>
              </w:rPr>
            </w:pPr>
            <w:r w:rsidRPr="00881775">
              <w:rPr>
                <w:sz w:val="20"/>
                <w:szCs w:val="20"/>
              </w:rPr>
              <w:lastRenderedPageBreak/>
              <w:t xml:space="preserve">Informasjon til elever om muligheter for </w:t>
            </w:r>
            <w:proofErr w:type="spellStart"/>
            <w:r w:rsidRPr="00881775">
              <w:rPr>
                <w:sz w:val="20"/>
                <w:szCs w:val="20"/>
              </w:rPr>
              <w:t>drop</w:t>
            </w:r>
            <w:proofErr w:type="spellEnd"/>
            <w:r w:rsidRPr="00881775">
              <w:rPr>
                <w:sz w:val="20"/>
                <w:szCs w:val="20"/>
              </w:rPr>
              <w:t>-in</w:t>
            </w:r>
          </w:p>
          <w:p w14:paraId="24B3DB27" w14:textId="77777777" w:rsidR="005F0F9A" w:rsidRPr="00881775" w:rsidRDefault="005F0F9A" w:rsidP="008F296A">
            <w:pPr>
              <w:tabs>
                <w:tab w:val="left" w:pos="1728"/>
              </w:tabs>
              <w:rPr>
                <w:sz w:val="20"/>
                <w:szCs w:val="20"/>
              </w:rPr>
            </w:pPr>
          </w:p>
          <w:p w14:paraId="5EF03865" w14:textId="1C7A8E5A" w:rsidR="008F296A" w:rsidRPr="006C6241" w:rsidRDefault="005F0F9A" w:rsidP="008F296A">
            <w:pPr>
              <w:tabs>
                <w:tab w:val="left" w:pos="1728"/>
              </w:tabs>
              <w:rPr>
                <w:rFonts w:ascii="Roboto" w:hAnsi="Roboto" w:cs="Arial"/>
                <w:sz w:val="20"/>
                <w:szCs w:val="20"/>
              </w:rPr>
            </w:pPr>
            <w:r w:rsidRPr="00881775">
              <w:rPr>
                <w:sz w:val="20"/>
                <w:szCs w:val="20"/>
              </w:rPr>
              <w:t xml:space="preserve"> Oppfølging individuelt eller i grupper, på bakgrunn av behov</w:t>
            </w:r>
          </w:p>
        </w:tc>
        <w:tc>
          <w:tcPr>
            <w:tcW w:w="2679" w:type="dxa"/>
          </w:tcPr>
          <w:p w14:paraId="5EF03866" w14:textId="77777777" w:rsidR="008F296A" w:rsidRPr="006C6241" w:rsidRDefault="008F296A" w:rsidP="008F296A">
            <w:pPr>
              <w:rPr>
                <w:rFonts w:ascii="Roboto" w:eastAsia="Times New Roman" w:hAnsi="Roboto" w:cs="Arial"/>
                <w:sz w:val="20"/>
                <w:szCs w:val="20"/>
                <w:lang w:eastAsia="nb-NO"/>
              </w:rPr>
            </w:pPr>
          </w:p>
        </w:tc>
        <w:tc>
          <w:tcPr>
            <w:tcW w:w="2835" w:type="dxa"/>
          </w:tcPr>
          <w:p w14:paraId="1CD7FD3A" w14:textId="77777777" w:rsidR="008F296A" w:rsidRDefault="005F0F9A" w:rsidP="006C6241">
            <w:pPr>
              <w:tabs>
                <w:tab w:val="left" w:pos="1728"/>
              </w:tabs>
              <w:spacing w:before="240"/>
              <w:rPr>
                <w:rFonts w:cstheme="minorHAnsi"/>
                <w:sz w:val="20"/>
                <w:szCs w:val="20"/>
              </w:rPr>
            </w:pPr>
            <w:r w:rsidRPr="00881775">
              <w:rPr>
                <w:rFonts w:cstheme="minorHAnsi"/>
                <w:sz w:val="20"/>
                <w:szCs w:val="20"/>
              </w:rPr>
              <w:t>Tilby pubertetsundervisning</w:t>
            </w:r>
          </w:p>
          <w:p w14:paraId="087CA213" w14:textId="5A09D174" w:rsidR="006D7D56" w:rsidRPr="00881775" w:rsidRDefault="45DFA319" w:rsidP="6D17609C">
            <w:pPr>
              <w:tabs>
                <w:tab w:val="left" w:pos="1728"/>
              </w:tabs>
              <w:spacing w:before="240"/>
              <w:rPr>
                <w:sz w:val="20"/>
                <w:szCs w:val="20"/>
              </w:rPr>
            </w:pPr>
            <w:r w:rsidRPr="6D17609C">
              <w:rPr>
                <w:sz w:val="20"/>
                <w:szCs w:val="20"/>
              </w:rPr>
              <w:t xml:space="preserve">Gjennomføre opplegg for å </w:t>
            </w:r>
            <w:r w:rsidR="382FFB1B" w:rsidRPr="6D17609C">
              <w:rPr>
                <w:sz w:val="20"/>
                <w:szCs w:val="20"/>
              </w:rPr>
              <w:t>f</w:t>
            </w:r>
            <w:r w:rsidRPr="6D17609C">
              <w:rPr>
                <w:sz w:val="20"/>
                <w:szCs w:val="20"/>
              </w:rPr>
              <w:t>orebygge</w:t>
            </w:r>
            <w:r w:rsidR="456F3DCF" w:rsidRPr="6D17609C">
              <w:rPr>
                <w:sz w:val="20"/>
                <w:szCs w:val="20"/>
              </w:rPr>
              <w:t xml:space="preserve"> </w:t>
            </w:r>
            <w:r w:rsidRPr="6D17609C">
              <w:rPr>
                <w:sz w:val="20"/>
                <w:szCs w:val="20"/>
              </w:rPr>
              <w:t>vold og overgrep:</w:t>
            </w:r>
          </w:p>
          <w:p w14:paraId="5EF03867" w14:textId="3E87710C" w:rsidR="008F296A" w:rsidRPr="00881775" w:rsidRDefault="45DFA319" w:rsidP="00861927">
            <w:pPr>
              <w:pStyle w:val="Listeavsnitt"/>
              <w:numPr>
                <w:ilvl w:val="0"/>
                <w:numId w:val="13"/>
              </w:numPr>
              <w:tabs>
                <w:tab w:val="left" w:pos="1728"/>
              </w:tabs>
              <w:spacing w:before="240"/>
              <w:rPr>
                <w:rFonts w:eastAsiaTheme="minorEastAsia"/>
                <w:sz w:val="20"/>
                <w:szCs w:val="20"/>
              </w:rPr>
            </w:pPr>
            <w:r w:rsidRPr="6D17609C">
              <w:rPr>
                <w:sz w:val="20"/>
                <w:szCs w:val="20"/>
              </w:rPr>
              <w:lastRenderedPageBreak/>
              <w:t xml:space="preserve">“Sinna </w:t>
            </w:r>
            <w:r w:rsidR="22CA3474" w:rsidRPr="6D17609C">
              <w:rPr>
                <w:sz w:val="20"/>
                <w:szCs w:val="20"/>
              </w:rPr>
              <w:t>mann” (</w:t>
            </w:r>
            <w:r w:rsidR="64254F42" w:rsidRPr="6D17609C">
              <w:rPr>
                <w:sz w:val="20"/>
                <w:szCs w:val="20"/>
              </w:rPr>
              <w:t xml:space="preserve">Redd barna og Alternativ til </w:t>
            </w:r>
            <w:r w:rsidR="4EE94CFA" w:rsidRPr="6D17609C">
              <w:rPr>
                <w:sz w:val="20"/>
                <w:szCs w:val="20"/>
              </w:rPr>
              <w:t>vold (</w:t>
            </w:r>
            <w:r w:rsidR="64254F42" w:rsidRPr="6D17609C">
              <w:rPr>
                <w:sz w:val="20"/>
                <w:szCs w:val="20"/>
              </w:rPr>
              <w:t>ATV) Kristiansand</w:t>
            </w:r>
          </w:p>
        </w:tc>
        <w:tc>
          <w:tcPr>
            <w:tcW w:w="2730" w:type="dxa"/>
          </w:tcPr>
          <w:p w14:paraId="79EB9158" w14:textId="77777777" w:rsidR="006D7D56" w:rsidRPr="006D7D56" w:rsidRDefault="006D7D56" w:rsidP="006D7D56">
            <w:pPr>
              <w:spacing w:before="240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6D7D56">
              <w:rPr>
                <w:rFonts w:cstheme="minorHAnsi"/>
                <w:b/>
                <w:bCs/>
                <w:sz w:val="20"/>
                <w:szCs w:val="20"/>
              </w:rPr>
              <w:lastRenderedPageBreak/>
              <w:t>Vurdere</w:t>
            </w:r>
            <w:r w:rsidRPr="006D7D56">
              <w:rPr>
                <w:rFonts w:eastAsiaTheme="minorEastAsia"/>
                <w:b/>
                <w:bCs/>
                <w:sz w:val="20"/>
                <w:szCs w:val="20"/>
              </w:rPr>
              <w:t xml:space="preserve"> behov for samarbeid rundt:</w:t>
            </w:r>
          </w:p>
          <w:p w14:paraId="5D33DAD9" w14:textId="77777777" w:rsidR="006D7D56" w:rsidRPr="006C6241" w:rsidRDefault="006D7D56" w:rsidP="001F4CBB">
            <w:pPr>
              <w:pStyle w:val="Listeavsnitt"/>
              <w:numPr>
                <w:ilvl w:val="0"/>
                <w:numId w:val="8"/>
              </w:numPr>
              <w:spacing w:before="240"/>
              <w:rPr>
                <w:rFonts w:eastAsiaTheme="minorEastAsia"/>
                <w:b/>
                <w:bCs/>
                <w:sz w:val="20"/>
                <w:szCs w:val="20"/>
              </w:rPr>
            </w:pPr>
            <w:r w:rsidRPr="325C2998">
              <w:rPr>
                <w:rFonts w:eastAsiaTheme="minorEastAsia"/>
                <w:sz w:val="20"/>
                <w:szCs w:val="20"/>
              </w:rPr>
              <w:t>Planlagte aktiviteter</w:t>
            </w:r>
          </w:p>
          <w:p w14:paraId="553F86C6" w14:textId="77777777" w:rsidR="006D7D56" w:rsidRPr="006D7D56" w:rsidRDefault="006D7D56" w:rsidP="001F4CBB">
            <w:pPr>
              <w:pStyle w:val="Listeavsnitt"/>
              <w:numPr>
                <w:ilvl w:val="0"/>
                <w:numId w:val="8"/>
              </w:numPr>
              <w:spacing w:before="240"/>
              <w:rPr>
                <w:b/>
                <w:bCs/>
                <w:sz w:val="20"/>
                <w:szCs w:val="20"/>
              </w:rPr>
            </w:pPr>
            <w:r w:rsidRPr="325C2998">
              <w:rPr>
                <w:rFonts w:eastAsiaTheme="minorEastAsia"/>
                <w:sz w:val="20"/>
                <w:szCs w:val="20"/>
              </w:rPr>
              <w:lastRenderedPageBreak/>
              <w:t>Utfordringer på trinnet</w:t>
            </w:r>
          </w:p>
          <w:p w14:paraId="16837EFD" w14:textId="77777777" w:rsidR="006D7D56" w:rsidRPr="006D7D56" w:rsidRDefault="006D7D56" w:rsidP="001F4CBB">
            <w:pPr>
              <w:pStyle w:val="Listeavsnitt"/>
              <w:numPr>
                <w:ilvl w:val="0"/>
                <w:numId w:val="8"/>
              </w:numPr>
              <w:spacing w:before="240"/>
              <w:rPr>
                <w:b/>
                <w:bCs/>
                <w:sz w:val="20"/>
                <w:szCs w:val="20"/>
              </w:rPr>
            </w:pPr>
            <w:r w:rsidRPr="006D7D56">
              <w:rPr>
                <w:rFonts w:eastAsiaTheme="minorEastAsia"/>
                <w:sz w:val="20"/>
                <w:szCs w:val="20"/>
              </w:rPr>
              <w:t>Samarbeidsmøter</w:t>
            </w:r>
          </w:p>
          <w:p w14:paraId="58745783" w14:textId="4DAB7B10" w:rsidR="008F296A" w:rsidRPr="006D7D56" w:rsidRDefault="006D7D56" w:rsidP="006D7D56">
            <w:pPr>
              <w:pStyle w:val="Listeavsnitt"/>
              <w:spacing w:before="240"/>
              <w:rPr>
                <w:b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(elevråd, foreldre, FAU, mv)</w:t>
            </w:r>
          </w:p>
        </w:tc>
      </w:tr>
      <w:tr w:rsidR="00FA6BEF" w:rsidRPr="002670C0" w14:paraId="5EF03877" w14:textId="77777777" w:rsidTr="7FBCC7D3">
        <w:trPr>
          <w:trHeight w:val="992"/>
        </w:trPr>
        <w:tc>
          <w:tcPr>
            <w:tcW w:w="1860" w:type="dxa"/>
          </w:tcPr>
          <w:p w14:paraId="5EF0386A" w14:textId="77777777" w:rsidR="002670C0" w:rsidRPr="006C6241" w:rsidRDefault="002670C0" w:rsidP="002670C0">
            <w:pPr>
              <w:spacing w:before="240" w:line="276" w:lineRule="auto"/>
              <w:rPr>
                <w:rFonts w:ascii="Roboto" w:eastAsia="Times New Roman" w:hAnsi="Roboto" w:cs="Arial"/>
                <w:sz w:val="20"/>
                <w:szCs w:val="20"/>
                <w:lang w:eastAsia="nb-NO"/>
              </w:rPr>
            </w:pPr>
            <w:r w:rsidRPr="006C6241">
              <w:rPr>
                <w:rFonts w:ascii="Roboto" w:eastAsia="Times New Roman" w:hAnsi="Roboto" w:cs="Arial"/>
                <w:sz w:val="20"/>
                <w:szCs w:val="20"/>
                <w:lang w:eastAsia="nb-NO"/>
              </w:rPr>
              <w:lastRenderedPageBreak/>
              <w:t xml:space="preserve">6. trinn/ </w:t>
            </w:r>
          </w:p>
          <w:p w14:paraId="0E53AC1D" w14:textId="77777777" w:rsidR="002670C0" w:rsidRDefault="002670C0" w:rsidP="002670C0">
            <w:pPr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6C6241">
              <w:rPr>
                <w:rFonts w:ascii="Roboto" w:hAnsi="Roboto" w:cs="Arial"/>
                <w:sz w:val="20"/>
                <w:szCs w:val="20"/>
              </w:rPr>
              <w:t>ca. 11 år</w:t>
            </w:r>
          </w:p>
          <w:p w14:paraId="52EB1ECB" w14:textId="7EF99FE5" w:rsidR="006C6241" w:rsidRDefault="006C6241" w:rsidP="002670C0">
            <w:pPr>
              <w:jc w:val="both"/>
              <w:rPr>
                <w:rFonts w:ascii="Roboto" w:eastAsia="Times New Roman" w:hAnsi="Roboto" w:cs="Arial"/>
                <w:sz w:val="20"/>
                <w:szCs w:val="20"/>
                <w:lang w:eastAsia="nb-NO"/>
              </w:rPr>
            </w:pPr>
          </w:p>
          <w:p w14:paraId="49781BE3" w14:textId="1FD2AB82" w:rsidR="009D3B18" w:rsidRDefault="009D3B18" w:rsidP="002670C0">
            <w:pPr>
              <w:jc w:val="both"/>
              <w:rPr>
                <w:rFonts w:ascii="Roboto" w:eastAsia="Times New Roman" w:hAnsi="Roboto" w:cs="Arial"/>
                <w:sz w:val="20"/>
                <w:szCs w:val="20"/>
                <w:lang w:eastAsia="nb-NO"/>
              </w:rPr>
            </w:pPr>
          </w:p>
          <w:p w14:paraId="700A5E1C" w14:textId="15AFE658" w:rsidR="009D3B18" w:rsidRDefault="00384828" w:rsidP="002670C0">
            <w:pPr>
              <w:jc w:val="both"/>
              <w:rPr>
                <w:rFonts w:ascii="Roboto" w:eastAsia="Times New Roman" w:hAnsi="Roboto" w:cs="Arial"/>
                <w:sz w:val="20"/>
                <w:szCs w:val="20"/>
                <w:lang w:eastAsia="nb-NO"/>
              </w:rPr>
            </w:pPr>
            <w:r>
              <w:rPr>
                <w:rFonts w:ascii="Roboto" w:eastAsia="Times New Roman" w:hAnsi="Roboto" w:cs="Arial"/>
                <w:sz w:val="20"/>
                <w:szCs w:val="20"/>
                <w:lang w:eastAsia="nb-NO"/>
              </w:rPr>
              <w:t>Helsesykepleier</w:t>
            </w:r>
          </w:p>
          <w:p w14:paraId="5EF0386B" w14:textId="3B57987D" w:rsidR="006C6241" w:rsidRPr="006C6241" w:rsidRDefault="006C6241" w:rsidP="006C6241">
            <w:pPr>
              <w:jc w:val="both"/>
              <w:rPr>
                <w:rFonts w:ascii="Roboto" w:eastAsia="Times New Roman" w:hAnsi="Roboto" w:cs="Arial"/>
                <w:sz w:val="20"/>
                <w:szCs w:val="20"/>
                <w:lang w:eastAsia="nb-NO"/>
              </w:rPr>
            </w:pPr>
          </w:p>
        </w:tc>
        <w:tc>
          <w:tcPr>
            <w:tcW w:w="3960" w:type="dxa"/>
          </w:tcPr>
          <w:p w14:paraId="5EF0386C" w14:textId="77777777" w:rsidR="002670C0" w:rsidRPr="006C6241" w:rsidRDefault="002670C0" w:rsidP="002670C0">
            <w:pPr>
              <w:tabs>
                <w:tab w:val="left" w:pos="1728"/>
              </w:tabs>
              <w:spacing w:line="276" w:lineRule="auto"/>
              <w:rPr>
                <w:rFonts w:ascii="Roboto" w:hAnsi="Roboto" w:cs="Arial"/>
                <w:sz w:val="20"/>
                <w:szCs w:val="20"/>
              </w:rPr>
            </w:pPr>
          </w:p>
          <w:p w14:paraId="79EF14B5" w14:textId="63FA53EB" w:rsidR="00881775" w:rsidRPr="00881775" w:rsidRDefault="00881775" w:rsidP="00881775">
            <w:pPr>
              <w:tabs>
                <w:tab w:val="left" w:pos="1728"/>
              </w:tabs>
              <w:rPr>
                <w:rStyle w:val="Hyperkobling"/>
                <w:rFonts w:eastAsiaTheme="minorEastAsia"/>
                <w:sz w:val="20"/>
                <w:szCs w:val="20"/>
              </w:rPr>
            </w:pPr>
            <w:r w:rsidRPr="00881775">
              <w:rPr>
                <w:rFonts w:eastAsiaTheme="minorEastAsia"/>
                <w:sz w:val="20"/>
                <w:szCs w:val="20"/>
              </w:rPr>
              <w:t>Vaksineinformasjon: muntlig til barna, og skriftlig til foreldre med samtykke</w:t>
            </w:r>
            <w:hyperlink r:id="rId18">
              <w:r w:rsidRPr="00881775">
                <w:rPr>
                  <w:rStyle w:val="Hyperkobling"/>
                  <w:rFonts w:eastAsiaTheme="minorEastAsia"/>
                  <w:sz w:val="20"/>
                  <w:szCs w:val="20"/>
                </w:rPr>
                <w:t>skjema</w:t>
              </w:r>
            </w:hyperlink>
          </w:p>
          <w:p w14:paraId="15725B6E" w14:textId="77777777" w:rsidR="00881775" w:rsidRPr="00881775" w:rsidRDefault="00881775" w:rsidP="00881775">
            <w:pPr>
              <w:tabs>
                <w:tab w:val="left" w:pos="1728"/>
              </w:tabs>
              <w:rPr>
                <w:rFonts w:eastAsiaTheme="minorEastAsia"/>
                <w:sz w:val="20"/>
                <w:szCs w:val="20"/>
              </w:rPr>
            </w:pPr>
          </w:p>
          <w:p w14:paraId="5EF0386E" w14:textId="3A200866" w:rsidR="002670C0" w:rsidRPr="006C6241" w:rsidRDefault="00881775" w:rsidP="002670C0">
            <w:pPr>
              <w:tabs>
                <w:tab w:val="left" w:pos="1728"/>
              </w:tabs>
              <w:rPr>
                <w:rFonts w:ascii="Roboto" w:hAnsi="Roboto" w:cs="Arial"/>
                <w:sz w:val="20"/>
                <w:szCs w:val="20"/>
              </w:rPr>
            </w:pPr>
            <w:r w:rsidRPr="00881775">
              <w:rPr>
                <w:sz w:val="20"/>
                <w:szCs w:val="20"/>
              </w:rPr>
              <w:t xml:space="preserve">Informasjon til elever om muligheter for </w:t>
            </w:r>
            <w:proofErr w:type="spellStart"/>
            <w:r w:rsidRPr="00881775">
              <w:rPr>
                <w:sz w:val="20"/>
                <w:szCs w:val="20"/>
              </w:rPr>
              <w:t>drop</w:t>
            </w:r>
            <w:proofErr w:type="spellEnd"/>
            <w:r w:rsidRPr="00881775">
              <w:rPr>
                <w:sz w:val="20"/>
                <w:szCs w:val="20"/>
              </w:rPr>
              <w:t>-in</w:t>
            </w:r>
          </w:p>
        </w:tc>
        <w:tc>
          <w:tcPr>
            <w:tcW w:w="2679" w:type="dxa"/>
          </w:tcPr>
          <w:p w14:paraId="5EF0386F" w14:textId="77777777" w:rsidR="002670C0" w:rsidRPr="006C6241" w:rsidRDefault="002670C0" w:rsidP="002670C0">
            <w:pPr>
              <w:rPr>
                <w:rFonts w:ascii="Roboto" w:eastAsia="Times New Roman" w:hAnsi="Roboto" w:cs="Arial"/>
                <w:sz w:val="20"/>
                <w:szCs w:val="20"/>
                <w:lang w:eastAsia="nb-NO"/>
              </w:rPr>
            </w:pPr>
          </w:p>
          <w:p w14:paraId="355020DA" w14:textId="77777777" w:rsidR="006D7D56" w:rsidRDefault="006D7D56" w:rsidP="009D3B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Vaksinering: </w:t>
            </w:r>
          </w:p>
          <w:p w14:paraId="5EF03874" w14:textId="05875EE5" w:rsidR="002670C0" w:rsidRPr="006D7D56" w:rsidRDefault="00366FF8" w:rsidP="009D3B18">
            <w:pPr>
              <w:rPr>
                <w:rFonts w:eastAsia="Times New Roman" w:cstheme="minorHAnsi"/>
                <w:b/>
                <w:sz w:val="20"/>
                <w:szCs w:val="20"/>
                <w:lang w:eastAsia="nb-NO"/>
              </w:rPr>
            </w:pPr>
            <w:hyperlink r:id="rId19" w:history="1">
              <w:r w:rsidR="00A141BA" w:rsidRPr="006D7D56">
                <w:rPr>
                  <w:rStyle w:val="Hyperkobling"/>
                  <w:rFonts w:eastAsia="Times New Roman" w:cstheme="minorHAnsi"/>
                  <w:b/>
                  <w:sz w:val="20"/>
                  <w:szCs w:val="20"/>
                  <w:lang w:eastAsia="nb-NO"/>
                </w:rPr>
                <w:t>MMR vaksine</w:t>
              </w:r>
            </w:hyperlink>
          </w:p>
        </w:tc>
        <w:tc>
          <w:tcPr>
            <w:tcW w:w="2835" w:type="dxa"/>
          </w:tcPr>
          <w:p w14:paraId="1393A2D3" w14:textId="77777777" w:rsidR="002670C0" w:rsidRDefault="00881775" w:rsidP="009D3B18">
            <w:pPr>
              <w:spacing w:before="240"/>
              <w:rPr>
                <w:sz w:val="20"/>
                <w:szCs w:val="20"/>
              </w:rPr>
            </w:pPr>
            <w:r w:rsidRPr="00881775">
              <w:rPr>
                <w:sz w:val="20"/>
                <w:szCs w:val="20"/>
              </w:rPr>
              <w:t>Vurdere behov for undervisning i samarbeid med skolen</w:t>
            </w:r>
            <w:r w:rsidR="006D7D56">
              <w:rPr>
                <w:sz w:val="20"/>
                <w:szCs w:val="20"/>
              </w:rPr>
              <w:t>.</w:t>
            </w:r>
          </w:p>
          <w:p w14:paraId="5EF03875" w14:textId="21DA25B0" w:rsidR="002670C0" w:rsidRPr="006C6241" w:rsidRDefault="006D7D56" w:rsidP="009D3B18">
            <w:pPr>
              <w:spacing w:before="240"/>
              <w:rPr>
                <w:rFonts w:ascii="Roboto" w:hAnsi="Roboto" w:cs="Arial"/>
                <w:sz w:val="20"/>
                <w:szCs w:val="20"/>
              </w:rPr>
            </w:pPr>
            <w:r w:rsidRPr="00881775">
              <w:rPr>
                <w:sz w:val="20"/>
                <w:szCs w:val="20"/>
              </w:rPr>
              <w:t>Vurdere behov for bidrag i foreldremøte</w:t>
            </w:r>
          </w:p>
        </w:tc>
        <w:tc>
          <w:tcPr>
            <w:tcW w:w="2730" w:type="dxa"/>
          </w:tcPr>
          <w:p w14:paraId="0F8DF621" w14:textId="77777777" w:rsidR="006D7D56" w:rsidRPr="006D7D56" w:rsidRDefault="006D7D56" w:rsidP="006D7D56">
            <w:pPr>
              <w:spacing w:before="240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6D7D56">
              <w:rPr>
                <w:rFonts w:cstheme="minorHAnsi"/>
                <w:b/>
                <w:bCs/>
                <w:sz w:val="20"/>
                <w:szCs w:val="20"/>
              </w:rPr>
              <w:t>Vurdere</w:t>
            </w:r>
            <w:r w:rsidRPr="006D7D56">
              <w:rPr>
                <w:rFonts w:eastAsiaTheme="minorEastAsia"/>
                <w:b/>
                <w:bCs/>
                <w:sz w:val="20"/>
                <w:szCs w:val="20"/>
              </w:rPr>
              <w:t xml:space="preserve"> behov for samarbeid rundt:</w:t>
            </w:r>
          </w:p>
          <w:p w14:paraId="5427F860" w14:textId="77777777" w:rsidR="006D7D56" w:rsidRPr="006C6241" w:rsidRDefault="006D7D56" w:rsidP="001F4CBB">
            <w:pPr>
              <w:pStyle w:val="Listeavsnitt"/>
              <w:numPr>
                <w:ilvl w:val="0"/>
                <w:numId w:val="8"/>
              </w:numPr>
              <w:spacing w:before="240"/>
              <w:rPr>
                <w:rFonts w:eastAsiaTheme="minorEastAsia"/>
                <w:b/>
                <w:bCs/>
                <w:sz w:val="20"/>
                <w:szCs w:val="20"/>
              </w:rPr>
            </w:pPr>
            <w:r w:rsidRPr="325C2998">
              <w:rPr>
                <w:rFonts w:eastAsiaTheme="minorEastAsia"/>
                <w:sz w:val="20"/>
                <w:szCs w:val="20"/>
              </w:rPr>
              <w:t>Planlagte aktiviteter</w:t>
            </w:r>
          </w:p>
          <w:p w14:paraId="7472AF0F" w14:textId="77777777" w:rsidR="006D7D56" w:rsidRPr="006D7D56" w:rsidRDefault="006D7D56" w:rsidP="001F4CBB">
            <w:pPr>
              <w:pStyle w:val="Listeavsnitt"/>
              <w:numPr>
                <w:ilvl w:val="0"/>
                <w:numId w:val="8"/>
              </w:numPr>
              <w:spacing w:before="240"/>
              <w:rPr>
                <w:b/>
                <w:bCs/>
                <w:sz w:val="20"/>
                <w:szCs w:val="20"/>
              </w:rPr>
            </w:pPr>
            <w:r w:rsidRPr="325C2998">
              <w:rPr>
                <w:rFonts w:eastAsiaTheme="minorEastAsia"/>
                <w:sz w:val="20"/>
                <w:szCs w:val="20"/>
              </w:rPr>
              <w:t>Utfordringer på trinnet</w:t>
            </w:r>
          </w:p>
          <w:p w14:paraId="7415A9AE" w14:textId="77777777" w:rsidR="006D7D56" w:rsidRPr="006D7D56" w:rsidRDefault="006D7D56" w:rsidP="001F4CBB">
            <w:pPr>
              <w:pStyle w:val="Listeavsnitt"/>
              <w:numPr>
                <w:ilvl w:val="0"/>
                <w:numId w:val="8"/>
              </w:numPr>
              <w:spacing w:before="240"/>
              <w:rPr>
                <w:b/>
                <w:bCs/>
                <w:sz w:val="20"/>
                <w:szCs w:val="20"/>
              </w:rPr>
            </w:pPr>
            <w:r w:rsidRPr="006D7D56">
              <w:rPr>
                <w:rFonts w:eastAsiaTheme="minorEastAsia"/>
                <w:sz w:val="20"/>
                <w:szCs w:val="20"/>
              </w:rPr>
              <w:t>Samarbeidsmøter</w:t>
            </w:r>
          </w:p>
          <w:p w14:paraId="1DB97459" w14:textId="4C36F9B0" w:rsidR="002670C0" w:rsidRPr="006D7D56" w:rsidRDefault="006D7D56" w:rsidP="006D7D56">
            <w:pPr>
              <w:pStyle w:val="Listeavsnitt"/>
              <w:spacing w:before="240"/>
              <w:rPr>
                <w:b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(elevråd, foreldre, FAU, mv)</w:t>
            </w:r>
          </w:p>
        </w:tc>
      </w:tr>
      <w:tr w:rsidR="002670C0" w:rsidRPr="00F16A1D" w14:paraId="5EF03885" w14:textId="77777777" w:rsidTr="7FBCC7D3">
        <w:trPr>
          <w:trHeight w:val="141"/>
        </w:trPr>
        <w:tc>
          <w:tcPr>
            <w:tcW w:w="1860" w:type="dxa"/>
          </w:tcPr>
          <w:p w14:paraId="5EF03878" w14:textId="77777777" w:rsidR="002670C0" w:rsidRPr="006C6241" w:rsidRDefault="002670C0" w:rsidP="002670C0">
            <w:pPr>
              <w:spacing w:before="240" w:line="276" w:lineRule="auto"/>
              <w:rPr>
                <w:rFonts w:ascii="Roboto" w:eastAsia="Times New Roman" w:hAnsi="Roboto" w:cs="Arial"/>
                <w:sz w:val="20"/>
                <w:szCs w:val="20"/>
                <w:lang w:eastAsia="nb-NO"/>
              </w:rPr>
            </w:pPr>
            <w:r w:rsidRPr="006C6241">
              <w:rPr>
                <w:rFonts w:ascii="Roboto" w:eastAsia="Times New Roman" w:hAnsi="Roboto" w:cs="Arial"/>
                <w:sz w:val="20"/>
                <w:szCs w:val="20"/>
                <w:lang w:eastAsia="nb-NO"/>
              </w:rPr>
              <w:t>7. trinn/</w:t>
            </w:r>
          </w:p>
          <w:p w14:paraId="522DA03D" w14:textId="77777777" w:rsidR="002670C0" w:rsidRDefault="002670C0" w:rsidP="002670C0">
            <w:pPr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6C6241">
              <w:rPr>
                <w:rFonts w:ascii="Roboto" w:hAnsi="Roboto" w:cs="Arial"/>
                <w:sz w:val="20"/>
                <w:szCs w:val="20"/>
              </w:rPr>
              <w:t>ca. 12 år</w:t>
            </w:r>
          </w:p>
          <w:p w14:paraId="49E4A0DB" w14:textId="58C947BD" w:rsidR="006C6241" w:rsidRDefault="006C6241" w:rsidP="002670C0">
            <w:pPr>
              <w:jc w:val="both"/>
              <w:rPr>
                <w:rFonts w:ascii="Roboto" w:eastAsia="Times New Roman" w:hAnsi="Roboto" w:cs="Arial"/>
                <w:sz w:val="20"/>
                <w:szCs w:val="20"/>
                <w:lang w:eastAsia="nb-NO"/>
              </w:rPr>
            </w:pPr>
          </w:p>
          <w:p w14:paraId="3CD20955" w14:textId="65C5DC95" w:rsidR="009D3B18" w:rsidRDefault="00384828" w:rsidP="002670C0">
            <w:pPr>
              <w:jc w:val="both"/>
              <w:rPr>
                <w:rFonts w:ascii="Roboto" w:eastAsia="Times New Roman" w:hAnsi="Roboto" w:cs="Arial"/>
                <w:sz w:val="20"/>
                <w:szCs w:val="20"/>
                <w:lang w:eastAsia="nb-NO"/>
              </w:rPr>
            </w:pPr>
            <w:r>
              <w:rPr>
                <w:rFonts w:ascii="Roboto" w:eastAsia="Times New Roman" w:hAnsi="Roboto" w:cs="Arial"/>
                <w:sz w:val="20"/>
                <w:szCs w:val="20"/>
                <w:lang w:eastAsia="nb-NO"/>
              </w:rPr>
              <w:t>Helsesykepleier</w:t>
            </w:r>
          </w:p>
          <w:p w14:paraId="485FD25A" w14:textId="7586A24B" w:rsidR="009D3B18" w:rsidRDefault="009D3B18" w:rsidP="002670C0">
            <w:pPr>
              <w:jc w:val="both"/>
              <w:rPr>
                <w:rFonts w:ascii="Roboto" w:eastAsia="Times New Roman" w:hAnsi="Roboto" w:cs="Arial"/>
                <w:sz w:val="20"/>
                <w:szCs w:val="20"/>
                <w:lang w:eastAsia="nb-NO"/>
              </w:rPr>
            </w:pPr>
          </w:p>
          <w:p w14:paraId="490D15A6" w14:textId="77777777" w:rsidR="009D3B18" w:rsidRDefault="009D3B18" w:rsidP="002670C0">
            <w:pPr>
              <w:jc w:val="both"/>
              <w:rPr>
                <w:rFonts w:ascii="Roboto" w:eastAsia="Times New Roman" w:hAnsi="Roboto" w:cs="Arial"/>
                <w:sz w:val="20"/>
                <w:szCs w:val="20"/>
                <w:lang w:eastAsia="nb-NO"/>
              </w:rPr>
            </w:pPr>
          </w:p>
          <w:p w14:paraId="5EF03879" w14:textId="335218F0" w:rsidR="006C6241" w:rsidRPr="006C6241" w:rsidRDefault="006C6241" w:rsidP="006C6241">
            <w:pPr>
              <w:jc w:val="both"/>
              <w:rPr>
                <w:rFonts w:ascii="Roboto" w:eastAsia="Times New Roman" w:hAnsi="Roboto" w:cs="Arial"/>
                <w:sz w:val="20"/>
                <w:szCs w:val="20"/>
                <w:lang w:eastAsia="nb-NO"/>
              </w:rPr>
            </w:pPr>
          </w:p>
        </w:tc>
        <w:tc>
          <w:tcPr>
            <w:tcW w:w="3960" w:type="dxa"/>
          </w:tcPr>
          <w:p w14:paraId="2600015D" w14:textId="77777777" w:rsidR="006D7D56" w:rsidRPr="00881775" w:rsidRDefault="006D7D56" w:rsidP="006D7D56">
            <w:pPr>
              <w:tabs>
                <w:tab w:val="left" w:pos="1728"/>
              </w:tabs>
              <w:rPr>
                <w:rStyle w:val="Hyperkobling"/>
                <w:rFonts w:eastAsiaTheme="minorEastAsia"/>
                <w:sz w:val="20"/>
                <w:szCs w:val="20"/>
              </w:rPr>
            </w:pPr>
            <w:r w:rsidRPr="00881775">
              <w:rPr>
                <w:rFonts w:eastAsiaTheme="minorEastAsia"/>
                <w:sz w:val="20"/>
                <w:szCs w:val="20"/>
              </w:rPr>
              <w:t>Vaksineinformasjon: muntlig til barna, og skriftlig til foreldre med samtykke</w:t>
            </w:r>
            <w:hyperlink r:id="rId20">
              <w:r w:rsidRPr="00881775">
                <w:rPr>
                  <w:rStyle w:val="Hyperkobling"/>
                  <w:rFonts w:eastAsiaTheme="minorEastAsia"/>
                  <w:sz w:val="20"/>
                  <w:szCs w:val="20"/>
                </w:rPr>
                <w:t>skjema</w:t>
              </w:r>
            </w:hyperlink>
          </w:p>
          <w:p w14:paraId="5EF0387A" w14:textId="77777777" w:rsidR="002670C0" w:rsidRPr="006C6241" w:rsidRDefault="002670C0" w:rsidP="002670C0">
            <w:pPr>
              <w:tabs>
                <w:tab w:val="left" w:pos="1728"/>
              </w:tabs>
              <w:spacing w:line="276" w:lineRule="auto"/>
              <w:rPr>
                <w:rFonts w:ascii="Roboto" w:hAnsi="Roboto" w:cs="Arial"/>
                <w:sz w:val="20"/>
                <w:szCs w:val="20"/>
              </w:rPr>
            </w:pPr>
          </w:p>
          <w:p w14:paraId="197D8859" w14:textId="7C6B4620" w:rsidR="006D7D56" w:rsidRPr="00881775" w:rsidRDefault="006D7D56" w:rsidP="32673071">
            <w:pPr>
              <w:tabs>
                <w:tab w:val="left" w:pos="1728"/>
              </w:tabs>
              <w:rPr>
                <w:sz w:val="20"/>
                <w:szCs w:val="20"/>
              </w:rPr>
            </w:pPr>
            <w:r w:rsidRPr="32673071">
              <w:rPr>
                <w:sz w:val="20"/>
                <w:szCs w:val="20"/>
              </w:rPr>
              <w:t xml:space="preserve">Informasjon til elever om muligheter for </w:t>
            </w:r>
            <w:proofErr w:type="spellStart"/>
            <w:r w:rsidRPr="32673071">
              <w:rPr>
                <w:sz w:val="20"/>
                <w:szCs w:val="20"/>
              </w:rPr>
              <w:t>drop</w:t>
            </w:r>
            <w:proofErr w:type="spellEnd"/>
            <w:r w:rsidRPr="32673071">
              <w:rPr>
                <w:sz w:val="20"/>
                <w:szCs w:val="20"/>
              </w:rPr>
              <w:t>-in</w:t>
            </w:r>
            <w:r w:rsidR="3079494A" w:rsidRPr="32673071">
              <w:rPr>
                <w:sz w:val="20"/>
                <w:szCs w:val="20"/>
              </w:rPr>
              <w:t>.</w:t>
            </w:r>
          </w:p>
          <w:p w14:paraId="0DC135DC" w14:textId="750883A8" w:rsidR="006D7D56" w:rsidRPr="00881775" w:rsidRDefault="554421A0" w:rsidP="006D7D56">
            <w:pPr>
              <w:tabs>
                <w:tab w:val="left" w:pos="1728"/>
              </w:tabs>
              <w:rPr>
                <w:sz w:val="20"/>
                <w:szCs w:val="20"/>
              </w:rPr>
            </w:pPr>
            <w:r w:rsidRPr="7FBCC7D3">
              <w:rPr>
                <w:sz w:val="20"/>
                <w:szCs w:val="20"/>
              </w:rPr>
              <w:t xml:space="preserve"> Oppfølging individuelt eller i grupper, på bakgrunn av behov</w:t>
            </w:r>
          </w:p>
          <w:p w14:paraId="5EF0387C" w14:textId="50C4175D" w:rsidR="002670C0" w:rsidRPr="006C6241" w:rsidRDefault="002670C0" w:rsidP="002670C0">
            <w:pPr>
              <w:tabs>
                <w:tab w:val="left" w:pos="1728"/>
              </w:tabs>
              <w:rPr>
                <w:rFonts w:ascii="Roboto" w:hAnsi="Roboto" w:cs="Arial"/>
                <w:sz w:val="20"/>
                <w:szCs w:val="20"/>
              </w:rPr>
            </w:pPr>
            <w:r w:rsidRPr="006C6241">
              <w:rPr>
                <w:rFonts w:ascii="Roboto" w:hAnsi="Roboto" w:cs="Arial"/>
                <w:sz w:val="20"/>
                <w:szCs w:val="20"/>
              </w:rPr>
              <w:tab/>
            </w:r>
          </w:p>
        </w:tc>
        <w:tc>
          <w:tcPr>
            <w:tcW w:w="2679" w:type="dxa"/>
          </w:tcPr>
          <w:p w14:paraId="6E3E8EBC" w14:textId="77777777" w:rsidR="006D7D56" w:rsidRPr="006D7D56" w:rsidRDefault="006D7D56" w:rsidP="006D7D56">
            <w:pPr>
              <w:rPr>
                <w:rFonts w:cstheme="minorHAnsi"/>
                <w:bCs/>
                <w:sz w:val="20"/>
                <w:szCs w:val="20"/>
              </w:rPr>
            </w:pPr>
            <w:r w:rsidRPr="006D7D56">
              <w:rPr>
                <w:rFonts w:cstheme="minorHAnsi"/>
                <w:bCs/>
                <w:sz w:val="20"/>
                <w:szCs w:val="20"/>
              </w:rPr>
              <w:t>Vaksinering:</w:t>
            </w:r>
          </w:p>
          <w:p w14:paraId="5EF03881" w14:textId="32BBEB4C" w:rsidR="002670C0" w:rsidRPr="006D7D56" w:rsidRDefault="00366FF8" w:rsidP="009D3B18">
            <w:pPr>
              <w:rPr>
                <w:rFonts w:cstheme="minorHAnsi"/>
                <w:b/>
                <w:sz w:val="20"/>
                <w:szCs w:val="20"/>
              </w:rPr>
            </w:pPr>
            <w:hyperlink r:id="rId21" w:history="1">
              <w:r w:rsidR="006D7D56" w:rsidRPr="006D7D56">
                <w:rPr>
                  <w:rStyle w:val="Hyperkobling"/>
                  <w:rFonts w:cstheme="minorHAnsi"/>
                  <w:b/>
                  <w:sz w:val="20"/>
                  <w:szCs w:val="20"/>
                </w:rPr>
                <w:t>HPV-vaksine</w:t>
              </w:r>
            </w:hyperlink>
          </w:p>
        </w:tc>
        <w:tc>
          <w:tcPr>
            <w:tcW w:w="2835" w:type="dxa"/>
          </w:tcPr>
          <w:p w14:paraId="219B128F" w14:textId="77777777" w:rsidR="006D7D56" w:rsidRDefault="006D7D56" w:rsidP="006D7D56">
            <w:pPr>
              <w:spacing w:before="240"/>
              <w:rPr>
                <w:sz w:val="20"/>
                <w:szCs w:val="20"/>
              </w:rPr>
            </w:pPr>
            <w:r w:rsidRPr="00881775">
              <w:rPr>
                <w:sz w:val="20"/>
                <w:szCs w:val="20"/>
              </w:rPr>
              <w:t>Vurdere behov for undervisning i samarbeid med skolen</w:t>
            </w:r>
            <w:r>
              <w:rPr>
                <w:sz w:val="20"/>
                <w:szCs w:val="20"/>
              </w:rPr>
              <w:t>.</w:t>
            </w:r>
          </w:p>
          <w:p w14:paraId="02ACFD31" w14:textId="5523C01B" w:rsidR="006D7D56" w:rsidRDefault="006D7D56" w:rsidP="006D7D56">
            <w:pPr>
              <w:spacing w:before="240"/>
              <w:rPr>
                <w:rFonts w:ascii="Roboto" w:hAnsi="Roboto" w:cs="Arial"/>
                <w:sz w:val="20"/>
                <w:szCs w:val="20"/>
              </w:rPr>
            </w:pPr>
            <w:r w:rsidRPr="00881775">
              <w:rPr>
                <w:sz w:val="20"/>
                <w:szCs w:val="20"/>
              </w:rPr>
              <w:t>Vurdere behov for bidrag i foreldremøte</w:t>
            </w:r>
          </w:p>
          <w:p w14:paraId="5EF03883" w14:textId="48E48AC8" w:rsidR="002670C0" w:rsidRPr="006C6241" w:rsidRDefault="002670C0" w:rsidP="002670C0">
            <w:pPr>
              <w:spacing w:before="240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2730" w:type="dxa"/>
          </w:tcPr>
          <w:p w14:paraId="3E587A7D" w14:textId="77777777" w:rsidR="006D7D56" w:rsidRPr="006D7D56" w:rsidRDefault="006D7D56" w:rsidP="006D7D56">
            <w:pPr>
              <w:spacing w:before="240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6D7D56">
              <w:rPr>
                <w:rFonts w:cstheme="minorHAnsi"/>
                <w:b/>
                <w:bCs/>
                <w:sz w:val="20"/>
                <w:szCs w:val="20"/>
              </w:rPr>
              <w:t>Vurdere</w:t>
            </w:r>
            <w:r w:rsidRPr="006D7D56">
              <w:rPr>
                <w:rFonts w:eastAsiaTheme="minorEastAsia"/>
                <w:b/>
                <w:bCs/>
                <w:sz w:val="20"/>
                <w:szCs w:val="20"/>
              </w:rPr>
              <w:t xml:space="preserve"> behov for samarbeid rundt:</w:t>
            </w:r>
          </w:p>
          <w:p w14:paraId="635FE633" w14:textId="77777777" w:rsidR="006D7D56" w:rsidRPr="006C6241" w:rsidRDefault="006D7D56" w:rsidP="001F4CBB">
            <w:pPr>
              <w:pStyle w:val="Listeavsnitt"/>
              <w:numPr>
                <w:ilvl w:val="0"/>
                <w:numId w:val="8"/>
              </w:numPr>
              <w:spacing w:before="240"/>
              <w:rPr>
                <w:rFonts w:eastAsiaTheme="minorEastAsia"/>
                <w:b/>
                <w:bCs/>
                <w:sz w:val="20"/>
                <w:szCs w:val="20"/>
              </w:rPr>
            </w:pPr>
            <w:r w:rsidRPr="325C2998">
              <w:rPr>
                <w:rFonts w:eastAsiaTheme="minorEastAsia"/>
                <w:sz w:val="20"/>
                <w:szCs w:val="20"/>
              </w:rPr>
              <w:t>Planlagte aktiviteter</w:t>
            </w:r>
          </w:p>
          <w:p w14:paraId="710F15BB" w14:textId="77777777" w:rsidR="006D7D56" w:rsidRPr="006D7D56" w:rsidRDefault="006D7D56" w:rsidP="001F4CBB">
            <w:pPr>
              <w:pStyle w:val="Listeavsnitt"/>
              <w:numPr>
                <w:ilvl w:val="0"/>
                <w:numId w:val="8"/>
              </w:numPr>
              <w:spacing w:before="240"/>
              <w:rPr>
                <w:b/>
                <w:bCs/>
                <w:sz w:val="20"/>
                <w:szCs w:val="20"/>
              </w:rPr>
            </w:pPr>
            <w:r w:rsidRPr="325C2998">
              <w:rPr>
                <w:rFonts w:eastAsiaTheme="minorEastAsia"/>
                <w:sz w:val="20"/>
                <w:szCs w:val="20"/>
              </w:rPr>
              <w:t>Utfordringer på trinnet</w:t>
            </w:r>
          </w:p>
          <w:p w14:paraId="57217545" w14:textId="77777777" w:rsidR="006D7D56" w:rsidRPr="006D7D56" w:rsidRDefault="006D7D56" w:rsidP="001F4CBB">
            <w:pPr>
              <w:pStyle w:val="Listeavsnitt"/>
              <w:numPr>
                <w:ilvl w:val="0"/>
                <w:numId w:val="8"/>
              </w:numPr>
              <w:spacing w:before="240"/>
              <w:rPr>
                <w:b/>
                <w:bCs/>
                <w:sz w:val="20"/>
                <w:szCs w:val="20"/>
              </w:rPr>
            </w:pPr>
            <w:r w:rsidRPr="006D7D56">
              <w:rPr>
                <w:rFonts w:eastAsiaTheme="minorEastAsia"/>
                <w:sz w:val="20"/>
                <w:szCs w:val="20"/>
              </w:rPr>
              <w:t>Samarbeidsmøter</w:t>
            </w:r>
          </w:p>
          <w:p w14:paraId="09670616" w14:textId="775A1D42" w:rsidR="002670C0" w:rsidRPr="006D7D56" w:rsidRDefault="006D7D56" w:rsidP="006D7D56">
            <w:pPr>
              <w:pStyle w:val="Listeavsnitt"/>
              <w:spacing w:before="240"/>
              <w:rPr>
                <w:b/>
                <w:sz w:val="20"/>
                <w:szCs w:val="20"/>
              </w:rPr>
            </w:pPr>
            <w:r w:rsidRPr="006D7D56">
              <w:rPr>
                <w:rFonts w:eastAsiaTheme="minorEastAsia"/>
                <w:sz w:val="20"/>
                <w:szCs w:val="20"/>
              </w:rPr>
              <w:t>(elevråd, foreldre, FAU, mv)</w:t>
            </w:r>
          </w:p>
        </w:tc>
      </w:tr>
      <w:tr w:rsidR="002670C0" w:rsidRPr="00F16A1D" w14:paraId="5EF038A6" w14:textId="77777777" w:rsidTr="7FBCC7D3">
        <w:trPr>
          <w:trHeight w:val="141"/>
        </w:trPr>
        <w:tc>
          <w:tcPr>
            <w:tcW w:w="1860" w:type="dxa"/>
          </w:tcPr>
          <w:p w14:paraId="5EF03886" w14:textId="77777777" w:rsidR="002670C0" w:rsidRPr="006C6241" w:rsidRDefault="002670C0" w:rsidP="002670C0">
            <w:pPr>
              <w:spacing w:before="240" w:line="276" w:lineRule="auto"/>
              <w:rPr>
                <w:rFonts w:ascii="Roboto" w:eastAsia="Times New Roman" w:hAnsi="Roboto" w:cs="Arial"/>
                <w:sz w:val="20"/>
                <w:szCs w:val="20"/>
                <w:lang w:eastAsia="nb-NO"/>
              </w:rPr>
            </w:pPr>
            <w:r w:rsidRPr="006C6241">
              <w:rPr>
                <w:rFonts w:ascii="Roboto" w:eastAsia="Times New Roman" w:hAnsi="Roboto" w:cs="Arial"/>
                <w:sz w:val="20"/>
                <w:szCs w:val="20"/>
                <w:lang w:eastAsia="nb-NO"/>
              </w:rPr>
              <w:t xml:space="preserve">8. trinn/ </w:t>
            </w:r>
          </w:p>
          <w:p w14:paraId="5878ADDD" w14:textId="77777777" w:rsidR="002670C0" w:rsidRDefault="002670C0" w:rsidP="002670C0">
            <w:pPr>
              <w:jc w:val="both"/>
              <w:rPr>
                <w:rFonts w:ascii="Roboto" w:eastAsia="Times New Roman" w:hAnsi="Roboto" w:cs="Arial"/>
                <w:sz w:val="20"/>
                <w:szCs w:val="20"/>
                <w:lang w:eastAsia="nb-NO"/>
              </w:rPr>
            </w:pPr>
            <w:r w:rsidRPr="006C6241">
              <w:rPr>
                <w:rFonts w:ascii="Roboto" w:hAnsi="Roboto" w:cs="Arial"/>
                <w:sz w:val="20"/>
                <w:szCs w:val="20"/>
              </w:rPr>
              <w:t>ca. 13 år</w:t>
            </w:r>
            <w:r w:rsidRPr="006C6241">
              <w:rPr>
                <w:rFonts w:ascii="Roboto" w:eastAsia="Times New Roman" w:hAnsi="Roboto" w:cs="Arial"/>
                <w:sz w:val="20"/>
                <w:szCs w:val="20"/>
                <w:lang w:eastAsia="nb-NO"/>
              </w:rPr>
              <w:t xml:space="preserve"> </w:t>
            </w:r>
          </w:p>
          <w:p w14:paraId="724C44EB" w14:textId="77777777" w:rsidR="006C6241" w:rsidRDefault="006C6241" w:rsidP="002670C0">
            <w:pPr>
              <w:jc w:val="both"/>
              <w:rPr>
                <w:rFonts w:ascii="Roboto" w:eastAsia="Times New Roman" w:hAnsi="Roboto" w:cs="Arial"/>
                <w:sz w:val="20"/>
                <w:szCs w:val="20"/>
                <w:lang w:eastAsia="nb-NO"/>
              </w:rPr>
            </w:pPr>
          </w:p>
          <w:p w14:paraId="44F69593" w14:textId="16046BA1" w:rsidR="006C6241" w:rsidRDefault="006C6241" w:rsidP="006C6241">
            <w:pPr>
              <w:jc w:val="both"/>
              <w:rPr>
                <w:rFonts w:ascii="Roboto" w:eastAsia="Times New Roman" w:hAnsi="Roboto" w:cs="Arial"/>
                <w:sz w:val="20"/>
                <w:szCs w:val="20"/>
                <w:lang w:eastAsia="nb-NO"/>
              </w:rPr>
            </w:pPr>
          </w:p>
          <w:p w14:paraId="42A1CFA9" w14:textId="77777777" w:rsidR="009D3B18" w:rsidRDefault="009D3B18" w:rsidP="006C6241">
            <w:pPr>
              <w:jc w:val="both"/>
              <w:rPr>
                <w:rFonts w:ascii="Roboto" w:eastAsia="Times New Roman" w:hAnsi="Roboto" w:cs="Arial"/>
                <w:sz w:val="20"/>
                <w:szCs w:val="20"/>
                <w:lang w:eastAsia="nb-NO"/>
              </w:rPr>
            </w:pPr>
          </w:p>
          <w:p w14:paraId="035BD853" w14:textId="77777777" w:rsidR="009D3B18" w:rsidRDefault="009D3B18" w:rsidP="006C6241">
            <w:pPr>
              <w:jc w:val="both"/>
              <w:rPr>
                <w:rFonts w:ascii="Roboto" w:eastAsia="Times New Roman" w:hAnsi="Roboto" w:cs="Arial"/>
                <w:sz w:val="20"/>
                <w:szCs w:val="20"/>
                <w:lang w:eastAsia="nb-NO"/>
              </w:rPr>
            </w:pPr>
          </w:p>
          <w:p w14:paraId="5EF03887" w14:textId="42D5138D" w:rsidR="009D3B18" w:rsidRPr="006C6241" w:rsidRDefault="009D3B18" w:rsidP="006C6241">
            <w:pPr>
              <w:jc w:val="both"/>
              <w:rPr>
                <w:rFonts w:ascii="Roboto" w:eastAsia="Times New Roman" w:hAnsi="Roboto" w:cs="Arial"/>
                <w:sz w:val="20"/>
                <w:szCs w:val="20"/>
                <w:lang w:eastAsia="nb-NO"/>
              </w:rPr>
            </w:pPr>
          </w:p>
        </w:tc>
        <w:tc>
          <w:tcPr>
            <w:tcW w:w="3960" w:type="dxa"/>
          </w:tcPr>
          <w:p w14:paraId="1E5C3F21" w14:textId="707897D0" w:rsidR="006D7D56" w:rsidRPr="006C6241" w:rsidRDefault="64E61DAA" w:rsidP="32673071">
            <w:pPr>
              <w:tabs>
                <w:tab w:val="left" w:pos="1728"/>
              </w:tabs>
              <w:spacing w:line="276" w:lineRule="auto"/>
              <w:rPr>
                <w:rFonts w:eastAsiaTheme="minorEastAsia"/>
                <w:b/>
                <w:bCs/>
                <w:sz w:val="20"/>
                <w:szCs w:val="20"/>
              </w:rPr>
            </w:pPr>
            <w:r w:rsidRPr="32673071">
              <w:rPr>
                <w:rFonts w:eastAsiaTheme="minorEastAsia"/>
                <w:b/>
                <w:bCs/>
                <w:sz w:val="20"/>
                <w:szCs w:val="20"/>
              </w:rPr>
              <w:t xml:space="preserve">Helsesamtale på 8. trinn: </w:t>
            </w:r>
          </w:p>
          <w:p w14:paraId="66CB2477" w14:textId="79092839" w:rsidR="006D7D56" w:rsidRPr="006C6241" w:rsidRDefault="64E61DAA" w:rsidP="32673071">
            <w:pPr>
              <w:tabs>
                <w:tab w:val="left" w:pos="1728"/>
              </w:tabs>
              <w:rPr>
                <w:rFonts w:eastAsiaTheme="minorEastAsia"/>
                <w:sz w:val="20"/>
                <w:szCs w:val="20"/>
              </w:rPr>
            </w:pPr>
            <w:r w:rsidRPr="7FBCC7D3">
              <w:rPr>
                <w:rFonts w:eastAsiaTheme="minorEastAsia"/>
                <w:sz w:val="20"/>
                <w:szCs w:val="20"/>
              </w:rPr>
              <w:t xml:space="preserve">Ta utgangspunkt i ungdommens behov og ønsker. Følgende temaer bør berøres: </w:t>
            </w:r>
          </w:p>
          <w:p w14:paraId="0A00F12B" w14:textId="00FB2D24" w:rsidR="006D7D56" w:rsidRPr="006C6241" w:rsidRDefault="64E61DAA" w:rsidP="7FBCC7D3">
            <w:pPr>
              <w:pStyle w:val="Listeavsnitt"/>
              <w:numPr>
                <w:ilvl w:val="0"/>
                <w:numId w:val="12"/>
              </w:numPr>
              <w:tabs>
                <w:tab w:val="left" w:pos="1728"/>
              </w:tabs>
              <w:rPr>
                <w:rFonts w:eastAsiaTheme="minorEastAsia"/>
                <w:sz w:val="20"/>
                <w:szCs w:val="20"/>
              </w:rPr>
            </w:pPr>
            <w:r w:rsidRPr="7FBCC7D3">
              <w:rPr>
                <w:rFonts w:eastAsiaTheme="minorEastAsia"/>
                <w:sz w:val="20"/>
                <w:szCs w:val="20"/>
              </w:rPr>
              <w:t>Mestring, trivsel og relasjoner, inkludert mobbing, bruk av sosiale media</w:t>
            </w:r>
          </w:p>
          <w:p w14:paraId="340231CD" w14:textId="65EE3B05" w:rsidR="006D7D56" w:rsidRPr="006C6241" w:rsidRDefault="6C2AC970" w:rsidP="00861927">
            <w:pPr>
              <w:pStyle w:val="Listeavsnitt"/>
              <w:numPr>
                <w:ilvl w:val="0"/>
                <w:numId w:val="12"/>
              </w:numPr>
              <w:tabs>
                <w:tab w:val="left" w:pos="1728"/>
              </w:tabs>
              <w:rPr>
                <w:sz w:val="20"/>
                <w:szCs w:val="20"/>
              </w:rPr>
            </w:pPr>
            <w:r w:rsidRPr="7FBCC7D3">
              <w:rPr>
                <w:rFonts w:eastAsiaTheme="minorEastAsia"/>
                <w:sz w:val="20"/>
                <w:szCs w:val="20"/>
              </w:rPr>
              <w:t>U</w:t>
            </w:r>
            <w:r w:rsidR="64E61DAA" w:rsidRPr="7FBCC7D3">
              <w:rPr>
                <w:rFonts w:eastAsiaTheme="minorEastAsia"/>
                <w:sz w:val="20"/>
                <w:szCs w:val="20"/>
              </w:rPr>
              <w:t>tvikling og opplevelse av selvbilde og selvfølelse</w:t>
            </w:r>
            <w:r w:rsidR="5A852D91" w:rsidRPr="7FBCC7D3">
              <w:rPr>
                <w:rFonts w:eastAsiaTheme="minorEastAsia"/>
                <w:sz w:val="20"/>
                <w:szCs w:val="20"/>
              </w:rPr>
              <w:t>.</w:t>
            </w:r>
          </w:p>
          <w:p w14:paraId="489F6BAD" w14:textId="6E0F6EDC" w:rsidR="006D7D56" w:rsidRPr="006C6241" w:rsidRDefault="64E61DAA" w:rsidP="00861927">
            <w:pPr>
              <w:pStyle w:val="Listeavsnitt"/>
              <w:numPr>
                <w:ilvl w:val="0"/>
                <w:numId w:val="12"/>
              </w:numPr>
              <w:tabs>
                <w:tab w:val="left" w:pos="1728"/>
              </w:tabs>
              <w:rPr>
                <w:sz w:val="20"/>
                <w:szCs w:val="20"/>
              </w:rPr>
            </w:pPr>
            <w:r w:rsidRPr="7FBCC7D3">
              <w:rPr>
                <w:rFonts w:eastAsiaTheme="minorEastAsia"/>
                <w:sz w:val="20"/>
                <w:szCs w:val="20"/>
              </w:rPr>
              <w:t xml:space="preserve">Forhold til familien inkludert eventuelle belastninger og livshendelser </w:t>
            </w:r>
          </w:p>
          <w:p w14:paraId="4275C1DA" w14:textId="1D4BB90D" w:rsidR="006D7D56" w:rsidRPr="006C6241" w:rsidRDefault="64E61DAA" w:rsidP="00861927">
            <w:pPr>
              <w:pStyle w:val="Listeavsnitt"/>
              <w:numPr>
                <w:ilvl w:val="0"/>
                <w:numId w:val="12"/>
              </w:numPr>
              <w:tabs>
                <w:tab w:val="left" w:pos="1728"/>
              </w:tabs>
              <w:rPr>
                <w:sz w:val="20"/>
                <w:szCs w:val="20"/>
              </w:rPr>
            </w:pPr>
            <w:r w:rsidRPr="7FBCC7D3">
              <w:rPr>
                <w:rFonts w:eastAsiaTheme="minorEastAsia"/>
                <w:sz w:val="20"/>
                <w:szCs w:val="20"/>
              </w:rPr>
              <w:lastRenderedPageBreak/>
              <w:t>Søvn og søvnvaner</w:t>
            </w:r>
          </w:p>
          <w:p w14:paraId="762F0946" w14:textId="492B8A4A" w:rsidR="006D7D56" w:rsidRPr="006C6241" w:rsidRDefault="0F5FF1DE" w:rsidP="00861927">
            <w:pPr>
              <w:pStyle w:val="Listeavsnitt"/>
              <w:numPr>
                <w:ilvl w:val="0"/>
                <w:numId w:val="12"/>
              </w:numPr>
              <w:tabs>
                <w:tab w:val="left" w:pos="1728"/>
              </w:tabs>
              <w:rPr>
                <w:sz w:val="20"/>
                <w:szCs w:val="20"/>
              </w:rPr>
            </w:pPr>
            <w:r w:rsidRPr="7FBCC7D3">
              <w:rPr>
                <w:rFonts w:eastAsiaTheme="minorEastAsia"/>
                <w:sz w:val="20"/>
                <w:szCs w:val="20"/>
              </w:rPr>
              <w:t>K</w:t>
            </w:r>
            <w:r w:rsidR="64E61DAA" w:rsidRPr="7FBCC7D3">
              <w:rPr>
                <w:rFonts w:eastAsiaTheme="minorEastAsia"/>
                <w:sz w:val="20"/>
                <w:szCs w:val="20"/>
              </w:rPr>
              <w:t>osthold og måltidsvaner</w:t>
            </w:r>
          </w:p>
          <w:p w14:paraId="75632303" w14:textId="7B6180EF" w:rsidR="006D7D56" w:rsidRPr="006C6241" w:rsidRDefault="64E61DAA" w:rsidP="00861927">
            <w:pPr>
              <w:pStyle w:val="Listeavsnitt"/>
              <w:numPr>
                <w:ilvl w:val="0"/>
                <w:numId w:val="12"/>
              </w:numPr>
              <w:tabs>
                <w:tab w:val="left" w:pos="1728"/>
              </w:tabs>
              <w:rPr>
                <w:sz w:val="20"/>
                <w:szCs w:val="20"/>
              </w:rPr>
            </w:pPr>
            <w:r w:rsidRPr="7FBCC7D3">
              <w:rPr>
                <w:rFonts w:eastAsiaTheme="minorEastAsia"/>
                <w:sz w:val="20"/>
                <w:szCs w:val="20"/>
              </w:rPr>
              <w:t>Tannpuss og tannhelse</w:t>
            </w:r>
          </w:p>
          <w:p w14:paraId="431A7CAB" w14:textId="37908F10" w:rsidR="006D7D56" w:rsidRPr="006C6241" w:rsidRDefault="64E61DAA" w:rsidP="00861927">
            <w:pPr>
              <w:pStyle w:val="Listeavsnitt"/>
              <w:numPr>
                <w:ilvl w:val="0"/>
                <w:numId w:val="12"/>
              </w:numPr>
              <w:tabs>
                <w:tab w:val="left" w:pos="1728"/>
              </w:tabs>
              <w:rPr>
                <w:sz w:val="20"/>
                <w:szCs w:val="20"/>
              </w:rPr>
            </w:pPr>
            <w:r w:rsidRPr="7FBCC7D3">
              <w:rPr>
                <w:rFonts w:eastAsiaTheme="minorEastAsia"/>
                <w:sz w:val="20"/>
                <w:szCs w:val="20"/>
              </w:rPr>
              <w:t xml:space="preserve"> Fysisk aktivitet og stillesitting Skjermbruk </w:t>
            </w:r>
          </w:p>
          <w:p w14:paraId="5F388621" w14:textId="01269B20" w:rsidR="006D7D56" w:rsidRPr="006C6241" w:rsidRDefault="64E61DAA" w:rsidP="00861927">
            <w:pPr>
              <w:pStyle w:val="Listeavsnitt"/>
              <w:numPr>
                <w:ilvl w:val="0"/>
                <w:numId w:val="12"/>
              </w:numPr>
              <w:tabs>
                <w:tab w:val="left" w:pos="1728"/>
              </w:tabs>
              <w:rPr>
                <w:sz w:val="20"/>
                <w:szCs w:val="20"/>
              </w:rPr>
            </w:pPr>
            <w:r w:rsidRPr="7FBCC7D3">
              <w:rPr>
                <w:rFonts w:eastAsiaTheme="minorEastAsia"/>
                <w:sz w:val="20"/>
                <w:szCs w:val="20"/>
              </w:rPr>
              <w:t>Tobakk, alkohol og rusmidler</w:t>
            </w:r>
          </w:p>
          <w:p w14:paraId="1E525635" w14:textId="1C7F66CA" w:rsidR="006D7D56" w:rsidRPr="006C6241" w:rsidRDefault="64E61DAA" w:rsidP="00861927">
            <w:pPr>
              <w:pStyle w:val="Listeavsnitt"/>
              <w:numPr>
                <w:ilvl w:val="0"/>
                <w:numId w:val="12"/>
              </w:numPr>
              <w:tabs>
                <w:tab w:val="left" w:pos="1728"/>
              </w:tabs>
              <w:rPr>
                <w:sz w:val="20"/>
                <w:szCs w:val="20"/>
              </w:rPr>
            </w:pPr>
            <w:r w:rsidRPr="7FBCC7D3">
              <w:rPr>
                <w:rFonts w:eastAsiaTheme="minorEastAsia"/>
                <w:sz w:val="20"/>
                <w:szCs w:val="20"/>
              </w:rPr>
              <w:t>Seksuell helse, inkludert kjæresteforhold, grenser og kjønnsidentitet</w:t>
            </w:r>
          </w:p>
          <w:p w14:paraId="3FAB541E" w14:textId="3C22CD4B" w:rsidR="006D7D56" w:rsidRPr="006C6241" w:rsidRDefault="64E61DAA" w:rsidP="00861927">
            <w:pPr>
              <w:pStyle w:val="Listeavsnitt"/>
              <w:numPr>
                <w:ilvl w:val="0"/>
                <w:numId w:val="12"/>
              </w:numPr>
              <w:tabs>
                <w:tab w:val="left" w:pos="1728"/>
              </w:tabs>
              <w:rPr>
                <w:sz w:val="20"/>
                <w:szCs w:val="20"/>
              </w:rPr>
            </w:pPr>
            <w:r w:rsidRPr="7FBCC7D3">
              <w:rPr>
                <w:rFonts w:eastAsiaTheme="minorEastAsia"/>
                <w:sz w:val="20"/>
                <w:szCs w:val="20"/>
              </w:rPr>
              <w:t>Vold, overgrep og omsorgssvikt</w:t>
            </w:r>
          </w:p>
          <w:p w14:paraId="243C9DEA" w14:textId="26F5BF92" w:rsidR="006D7D56" w:rsidRPr="00510E65" w:rsidRDefault="64E61DAA" w:rsidP="00861927">
            <w:pPr>
              <w:pStyle w:val="Listeavsnitt"/>
              <w:numPr>
                <w:ilvl w:val="0"/>
                <w:numId w:val="12"/>
              </w:numPr>
              <w:tabs>
                <w:tab w:val="left" w:pos="1728"/>
              </w:tabs>
              <w:rPr>
                <w:sz w:val="20"/>
                <w:szCs w:val="20"/>
              </w:rPr>
            </w:pPr>
            <w:r w:rsidRPr="7FBCC7D3">
              <w:rPr>
                <w:rFonts w:eastAsiaTheme="minorEastAsia"/>
                <w:sz w:val="20"/>
                <w:szCs w:val="20"/>
              </w:rPr>
              <w:t xml:space="preserve"> Informasjon om fastlegeordningen</w:t>
            </w:r>
          </w:p>
          <w:p w14:paraId="0FCF9C90" w14:textId="77777777" w:rsidR="00510E65" w:rsidRPr="006C6241" w:rsidRDefault="00510E65" w:rsidP="00510E65">
            <w:pPr>
              <w:pStyle w:val="Listeavsnitt"/>
              <w:tabs>
                <w:tab w:val="left" w:pos="1728"/>
              </w:tabs>
              <w:rPr>
                <w:sz w:val="20"/>
                <w:szCs w:val="20"/>
              </w:rPr>
            </w:pPr>
          </w:p>
          <w:p w14:paraId="70EE0C47" w14:textId="45F8F277" w:rsidR="006D7D56" w:rsidRPr="006C6241" w:rsidRDefault="64E61DAA" w:rsidP="7FBCC7D3">
            <w:pPr>
              <w:rPr>
                <w:rFonts w:eastAsiaTheme="minorEastAsia"/>
                <w:sz w:val="20"/>
                <w:szCs w:val="20"/>
              </w:rPr>
            </w:pPr>
            <w:r w:rsidRPr="7FBCC7D3">
              <w:rPr>
                <w:rFonts w:eastAsiaTheme="minorEastAsia"/>
                <w:sz w:val="20"/>
                <w:szCs w:val="20"/>
              </w:rPr>
              <w:t xml:space="preserve">Det gis tilrettelagt informasjon </w:t>
            </w:r>
            <w:r w:rsidR="61AACDA2" w:rsidRPr="7FBCC7D3">
              <w:rPr>
                <w:rFonts w:eastAsiaTheme="minorEastAsia"/>
                <w:sz w:val="20"/>
                <w:szCs w:val="20"/>
              </w:rPr>
              <w:t>og oppfølging.</w:t>
            </w:r>
          </w:p>
          <w:p w14:paraId="5EF03899" w14:textId="63111EA9" w:rsidR="002670C0" w:rsidRPr="006C6241" w:rsidRDefault="64E61DAA" w:rsidP="7FBCC7D3">
            <w:pPr>
              <w:tabs>
                <w:tab w:val="left" w:pos="1728"/>
              </w:tabs>
              <w:rPr>
                <w:rFonts w:eastAsiaTheme="minorEastAsia"/>
                <w:sz w:val="20"/>
                <w:szCs w:val="20"/>
              </w:rPr>
            </w:pPr>
            <w:r w:rsidRPr="7FBCC7D3">
              <w:rPr>
                <w:rFonts w:eastAsiaTheme="minorEastAsia"/>
                <w:sz w:val="20"/>
                <w:szCs w:val="20"/>
              </w:rPr>
              <w:t xml:space="preserve"> Informasjon til elever om muligheter for </w:t>
            </w:r>
            <w:proofErr w:type="spellStart"/>
            <w:r w:rsidRPr="7FBCC7D3">
              <w:rPr>
                <w:rFonts w:eastAsiaTheme="minorEastAsia"/>
                <w:sz w:val="20"/>
                <w:szCs w:val="20"/>
              </w:rPr>
              <w:t>drop</w:t>
            </w:r>
            <w:proofErr w:type="spellEnd"/>
            <w:r w:rsidRPr="7FBCC7D3">
              <w:rPr>
                <w:rFonts w:eastAsiaTheme="minorEastAsia"/>
                <w:sz w:val="20"/>
                <w:szCs w:val="20"/>
              </w:rPr>
              <w:t xml:space="preserve">-in </w:t>
            </w:r>
          </w:p>
        </w:tc>
        <w:tc>
          <w:tcPr>
            <w:tcW w:w="2679" w:type="dxa"/>
          </w:tcPr>
          <w:p w14:paraId="013EBE37" w14:textId="07155A46" w:rsidR="006D7D56" w:rsidRPr="006C6241" w:rsidRDefault="00A4419C" w:rsidP="32673071">
            <w:pPr>
              <w:pStyle w:val="Listeavsnitt"/>
              <w:spacing w:line="276" w:lineRule="auto"/>
              <w:ind w:left="0"/>
              <w:rPr>
                <w:rFonts w:eastAsiaTheme="minorEastAsia"/>
                <w:sz w:val="20"/>
                <w:szCs w:val="20"/>
              </w:rPr>
            </w:pPr>
            <w:r w:rsidRPr="7FBCC7D3">
              <w:rPr>
                <w:rFonts w:eastAsiaTheme="minorEastAsia"/>
                <w:sz w:val="20"/>
                <w:szCs w:val="20"/>
              </w:rPr>
              <w:lastRenderedPageBreak/>
              <w:t>Måling av høyde og vekt.</w:t>
            </w:r>
          </w:p>
          <w:p w14:paraId="35FFE351" w14:textId="34279C29" w:rsidR="006D7D56" w:rsidRPr="006C6241" w:rsidRDefault="57CA3F99" w:rsidP="32673071">
            <w:pPr>
              <w:pStyle w:val="Listeavsnitt"/>
              <w:spacing w:line="276" w:lineRule="auto"/>
              <w:ind w:left="0"/>
              <w:rPr>
                <w:rFonts w:eastAsiaTheme="minorEastAsia"/>
                <w:sz w:val="20"/>
                <w:szCs w:val="20"/>
              </w:rPr>
            </w:pPr>
            <w:r w:rsidRPr="138DF911">
              <w:rPr>
                <w:rFonts w:eastAsiaTheme="minorEastAsia"/>
                <w:sz w:val="20"/>
                <w:szCs w:val="20"/>
              </w:rPr>
              <w:t>Ev</w:t>
            </w:r>
            <w:r w:rsidR="17D8189F" w:rsidRPr="138DF911">
              <w:rPr>
                <w:rFonts w:eastAsiaTheme="minorEastAsia"/>
                <w:sz w:val="20"/>
                <w:szCs w:val="20"/>
              </w:rPr>
              <w:t>entuelt</w:t>
            </w:r>
            <w:r w:rsidRPr="138DF911">
              <w:rPr>
                <w:rFonts w:eastAsiaTheme="minorEastAsia"/>
                <w:sz w:val="20"/>
                <w:szCs w:val="20"/>
              </w:rPr>
              <w:t xml:space="preserve"> </w:t>
            </w:r>
            <w:r w:rsidR="6C164698" w:rsidRPr="138DF911">
              <w:rPr>
                <w:rFonts w:eastAsiaTheme="minorEastAsia"/>
                <w:sz w:val="20"/>
                <w:szCs w:val="20"/>
              </w:rPr>
              <w:t>h</w:t>
            </w:r>
            <w:r w:rsidRPr="138DF911">
              <w:rPr>
                <w:rFonts w:eastAsiaTheme="minorEastAsia"/>
                <w:sz w:val="20"/>
                <w:szCs w:val="20"/>
              </w:rPr>
              <w:t xml:space="preserve">envise til </w:t>
            </w:r>
            <w:hyperlink r:id="rId22">
              <w:r w:rsidRPr="138DF911">
                <w:rPr>
                  <w:rStyle w:val="Hyperkobling"/>
                  <w:rFonts w:eastAsiaTheme="minorEastAsia"/>
                  <w:sz w:val="20"/>
                  <w:szCs w:val="20"/>
                </w:rPr>
                <w:t>FRISKUS</w:t>
              </w:r>
              <w:r w:rsidR="4EC8B990" w:rsidRPr="138DF911">
                <w:rPr>
                  <w:rStyle w:val="Hyperkobling"/>
                  <w:rFonts w:eastAsiaTheme="minorEastAsia"/>
                  <w:sz w:val="20"/>
                  <w:szCs w:val="20"/>
                </w:rPr>
                <w:t xml:space="preserve"> </w:t>
              </w:r>
            </w:hyperlink>
            <w:r w:rsidRPr="138DF911">
              <w:rPr>
                <w:rFonts w:eastAsiaTheme="minorEastAsia"/>
                <w:sz w:val="20"/>
                <w:szCs w:val="20"/>
              </w:rPr>
              <w:t xml:space="preserve"> </w:t>
            </w:r>
            <w:r w:rsidR="402B4519" w:rsidRPr="138DF911">
              <w:rPr>
                <w:rFonts w:eastAsiaTheme="minorEastAsia"/>
                <w:sz w:val="20"/>
                <w:szCs w:val="20"/>
              </w:rPr>
              <w:t xml:space="preserve">eller </w:t>
            </w:r>
            <w:hyperlink r:id="rId23">
              <w:r w:rsidR="402B4519" w:rsidRPr="138DF911">
                <w:rPr>
                  <w:rStyle w:val="Hyperkobling"/>
                  <w:rFonts w:eastAsiaTheme="minorEastAsia"/>
                  <w:sz w:val="20"/>
                  <w:szCs w:val="20"/>
                </w:rPr>
                <w:t>Smart livsstil</w:t>
              </w:r>
              <w:r w:rsidR="4E996719" w:rsidRPr="138DF911">
                <w:rPr>
                  <w:rStyle w:val="Hyperkobling"/>
                  <w:rFonts w:eastAsiaTheme="minorEastAsia"/>
                  <w:sz w:val="20"/>
                  <w:szCs w:val="20"/>
                </w:rPr>
                <w:t xml:space="preserve"> </w:t>
              </w:r>
            </w:hyperlink>
            <w:r w:rsidR="4E996719" w:rsidRPr="138DF911">
              <w:rPr>
                <w:rFonts w:eastAsiaTheme="minorEastAsia"/>
                <w:sz w:val="20"/>
                <w:szCs w:val="20"/>
              </w:rPr>
              <w:t>I samarbeid med foreldre og fastlege</w:t>
            </w:r>
          </w:p>
          <w:p w14:paraId="7DBAA4C9" w14:textId="5287E007" w:rsidR="006D7D56" w:rsidRPr="006C6241" w:rsidRDefault="006D7D56" w:rsidP="32673071">
            <w:pPr>
              <w:pStyle w:val="Listeavsnitt"/>
              <w:spacing w:line="276" w:lineRule="auto"/>
              <w:ind w:left="0"/>
              <w:rPr>
                <w:rFonts w:eastAsiaTheme="minorEastAsia"/>
                <w:sz w:val="20"/>
                <w:szCs w:val="20"/>
              </w:rPr>
            </w:pPr>
          </w:p>
          <w:p w14:paraId="5EF0389A" w14:textId="7950CE9A" w:rsidR="002670C0" w:rsidRPr="006C6241" w:rsidRDefault="00A4419C" w:rsidP="002670C0">
            <w:pPr>
              <w:pStyle w:val="Listeavsnitt"/>
              <w:spacing w:line="276" w:lineRule="auto"/>
              <w:ind w:left="360"/>
              <w:rPr>
                <w:rFonts w:eastAsiaTheme="minorEastAsia"/>
                <w:sz w:val="20"/>
                <w:szCs w:val="20"/>
              </w:rPr>
            </w:pPr>
            <w:r w:rsidRPr="7FBCC7D3">
              <w:rPr>
                <w:rFonts w:eastAsiaTheme="minorEastAsia"/>
                <w:sz w:val="20"/>
                <w:szCs w:val="20"/>
              </w:rPr>
              <w:t xml:space="preserve">Individuell oppfølging av enkeltelever ved behov. </w:t>
            </w:r>
          </w:p>
          <w:p w14:paraId="5EF038A0" w14:textId="262BB460" w:rsidR="002670C0" w:rsidRPr="009D3B18" w:rsidRDefault="002670C0" w:rsidP="009D3B18">
            <w:pPr>
              <w:rPr>
                <w:rFonts w:eastAsiaTheme="minorEastAsia"/>
                <w:sz w:val="20"/>
                <w:szCs w:val="20"/>
                <w:lang w:eastAsia="nb-NO"/>
              </w:rPr>
            </w:pPr>
          </w:p>
        </w:tc>
        <w:tc>
          <w:tcPr>
            <w:tcW w:w="2835" w:type="dxa"/>
          </w:tcPr>
          <w:p w14:paraId="65C74F40" w14:textId="0174D864" w:rsidR="006D7D56" w:rsidRPr="006C6241" w:rsidRDefault="1B28EC1B" w:rsidP="32673071">
            <w:pPr>
              <w:spacing w:before="240"/>
              <w:rPr>
                <w:rFonts w:eastAsiaTheme="minorEastAsia"/>
                <w:sz w:val="20"/>
                <w:szCs w:val="20"/>
              </w:rPr>
            </w:pPr>
            <w:r w:rsidRPr="7FBCC7D3">
              <w:rPr>
                <w:rFonts w:eastAsiaTheme="minorEastAsia"/>
                <w:sz w:val="20"/>
                <w:szCs w:val="20"/>
              </w:rPr>
              <w:t>I</w:t>
            </w:r>
            <w:r w:rsidR="00A4419C" w:rsidRPr="7FBCC7D3">
              <w:rPr>
                <w:rFonts w:eastAsiaTheme="minorEastAsia"/>
                <w:sz w:val="20"/>
                <w:szCs w:val="20"/>
              </w:rPr>
              <w:t>nformasjon om helsesamtalen og tjenestens tilbud</w:t>
            </w:r>
            <w:r w:rsidR="65A0D2EA" w:rsidRPr="7FBCC7D3">
              <w:rPr>
                <w:rFonts w:eastAsiaTheme="minorEastAsia"/>
                <w:sz w:val="20"/>
                <w:szCs w:val="20"/>
              </w:rPr>
              <w:t xml:space="preserve"> på </w:t>
            </w:r>
            <w:r w:rsidR="00A4419C" w:rsidRPr="7FBCC7D3">
              <w:rPr>
                <w:rFonts w:eastAsiaTheme="minorEastAsia"/>
                <w:sz w:val="20"/>
                <w:szCs w:val="20"/>
              </w:rPr>
              <w:t>foreldremøte</w:t>
            </w:r>
            <w:r w:rsidR="5D407E97" w:rsidRPr="7FBCC7D3">
              <w:rPr>
                <w:rFonts w:eastAsiaTheme="minorEastAsia"/>
                <w:sz w:val="20"/>
                <w:szCs w:val="20"/>
              </w:rPr>
              <w:t xml:space="preserve"> og i klassen</w:t>
            </w:r>
          </w:p>
          <w:p w14:paraId="3808055D" w14:textId="4C538B47" w:rsidR="006D7D56" w:rsidRPr="006C6241" w:rsidRDefault="5D407E97" w:rsidP="32673071">
            <w:pPr>
              <w:spacing w:before="240"/>
              <w:rPr>
                <w:rFonts w:eastAsiaTheme="minorEastAsia"/>
                <w:sz w:val="20"/>
                <w:szCs w:val="20"/>
              </w:rPr>
            </w:pPr>
            <w:r w:rsidRPr="7FBCC7D3">
              <w:rPr>
                <w:rFonts w:eastAsiaTheme="minorEastAsia"/>
                <w:sz w:val="20"/>
                <w:szCs w:val="20"/>
              </w:rPr>
              <w:t>Undervisning i klassen om tema i helsesamtalen</w:t>
            </w:r>
          </w:p>
          <w:p w14:paraId="3908E25B" w14:textId="2B44D8AA" w:rsidR="006D7D56" w:rsidRPr="006C6241" w:rsidRDefault="5D407E97" w:rsidP="32673071">
            <w:pPr>
              <w:spacing w:before="240"/>
              <w:rPr>
                <w:rFonts w:eastAsiaTheme="minorEastAsia"/>
                <w:sz w:val="20"/>
                <w:szCs w:val="20"/>
              </w:rPr>
            </w:pPr>
            <w:r w:rsidRPr="7FBCC7D3">
              <w:rPr>
                <w:rFonts w:eastAsiaTheme="minorEastAsia"/>
                <w:sz w:val="20"/>
                <w:szCs w:val="20"/>
              </w:rPr>
              <w:t>“God omsorg” informasjon i samarbeid med barneverntjenesten</w:t>
            </w:r>
          </w:p>
          <w:p w14:paraId="38137E54" w14:textId="68316A1D" w:rsidR="00B4489A" w:rsidRPr="00B4489A" w:rsidRDefault="5D407E97" w:rsidP="00B4489A">
            <w:pPr>
              <w:spacing w:before="240"/>
              <w:rPr>
                <w:rFonts w:eastAsiaTheme="minorEastAsia"/>
                <w:sz w:val="20"/>
                <w:szCs w:val="20"/>
              </w:rPr>
            </w:pPr>
            <w:r w:rsidRPr="7FBCC7D3">
              <w:rPr>
                <w:rFonts w:eastAsiaTheme="minorEastAsia"/>
                <w:sz w:val="20"/>
                <w:szCs w:val="20"/>
              </w:rPr>
              <w:lastRenderedPageBreak/>
              <w:t>“Sånn Funker vi” undervisning i samarbeid med fysioterapeut</w:t>
            </w:r>
          </w:p>
          <w:p w14:paraId="43CE9C88" w14:textId="46277731" w:rsidR="00E86642" w:rsidRPr="00E86642" w:rsidRDefault="18732B20" w:rsidP="00E86642">
            <w:pPr>
              <w:spacing w:before="240"/>
              <w:rPr>
                <w:rFonts w:eastAsiaTheme="minorEastAsia"/>
                <w:sz w:val="20"/>
                <w:szCs w:val="20"/>
              </w:rPr>
            </w:pPr>
            <w:r w:rsidRPr="7FBCC7D3">
              <w:rPr>
                <w:rFonts w:eastAsiaTheme="minorEastAsia"/>
                <w:sz w:val="20"/>
                <w:szCs w:val="20"/>
              </w:rPr>
              <w:t>“Delbart” i samarbeid med forebyggende politiet</w:t>
            </w:r>
          </w:p>
          <w:p w14:paraId="27CFA214" w14:textId="3B9CEB83" w:rsidR="52173A83" w:rsidRDefault="52173A83" w:rsidP="3D6DD5CE">
            <w:pPr>
              <w:spacing w:before="240"/>
              <w:rPr>
                <w:rFonts w:eastAsiaTheme="minorEastAsia"/>
                <w:sz w:val="20"/>
                <w:szCs w:val="20"/>
              </w:rPr>
            </w:pPr>
            <w:r w:rsidRPr="138DF911">
              <w:rPr>
                <w:rFonts w:eastAsiaTheme="minorEastAsia"/>
                <w:sz w:val="20"/>
                <w:szCs w:val="20"/>
              </w:rPr>
              <w:t>Uke 6 i samarbeid med skole</w:t>
            </w:r>
          </w:p>
          <w:p w14:paraId="49607B00" w14:textId="704751FF" w:rsidR="006D7D56" w:rsidRPr="006C6241" w:rsidRDefault="591C0787" w:rsidP="7FBCC7D3">
            <w:pPr>
              <w:spacing w:before="240"/>
              <w:rPr>
                <w:rFonts w:eastAsiaTheme="minorEastAsia"/>
                <w:sz w:val="20"/>
                <w:szCs w:val="20"/>
              </w:rPr>
            </w:pPr>
            <w:r w:rsidRPr="7FBCC7D3">
              <w:rPr>
                <w:rFonts w:eastAsiaTheme="minorEastAsia"/>
                <w:sz w:val="20"/>
                <w:szCs w:val="20"/>
              </w:rPr>
              <w:t>Vurdere behov for undervisning i samarbeid med skolen</w:t>
            </w:r>
          </w:p>
          <w:p w14:paraId="5EF038A4" w14:textId="18021A77" w:rsidR="002670C0" w:rsidRPr="006C6241" w:rsidRDefault="00A4419C" w:rsidP="002670C0">
            <w:pPr>
              <w:spacing w:before="240"/>
              <w:rPr>
                <w:rFonts w:eastAsiaTheme="minorEastAsia"/>
                <w:sz w:val="20"/>
                <w:szCs w:val="20"/>
              </w:rPr>
            </w:pPr>
            <w:r w:rsidRPr="7FBCC7D3">
              <w:rPr>
                <w:rFonts w:eastAsiaTheme="minorEastAsia"/>
                <w:sz w:val="20"/>
                <w:szCs w:val="20"/>
              </w:rPr>
              <w:t xml:space="preserve"> </w:t>
            </w:r>
            <w:r w:rsidR="356FE31E" w:rsidRPr="7FBCC7D3">
              <w:rPr>
                <w:rFonts w:eastAsiaTheme="minorEastAsia"/>
                <w:sz w:val="20"/>
                <w:szCs w:val="20"/>
              </w:rPr>
              <w:t>Markere Verdensdagen for psykisk helse</w:t>
            </w:r>
            <w:r w:rsidR="2BC298EB" w:rsidRPr="7FBCC7D3">
              <w:rPr>
                <w:rFonts w:eastAsiaTheme="minorEastAsia"/>
                <w:sz w:val="20"/>
                <w:szCs w:val="20"/>
              </w:rPr>
              <w:t>.</w:t>
            </w:r>
            <w:r w:rsidR="356FE31E" w:rsidRPr="7FBCC7D3">
              <w:rPr>
                <w:rFonts w:eastAsiaTheme="minorEastAsia"/>
                <w:sz w:val="20"/>
                <w:szCs w:val="20"/>
              </w:rPr>
              <w:t xml:space="preserve"> Les mer om det </w:t>
            </w:r>
            <w:hyperlink r:id="rId24">
              <w:r w:rsidR="35806FDA" w:rsidRPr="7FBCC7D3">
                <w:rPr>
                  <w:rStyle w:val="Hyperkobling"/>
                  <w:rFonts w:eastAsiaTheme="minorEastAsia"/>
                  <w:sz w:val="20"/>
                  <w:szCs w:val="20"/>
                </w:rPr>
                <w:t xml:space="preserve">Her </w:t>
              </w:r>
            </w:hyperlink>
          </w:p>
        </w:tc>
        <w:tc>
          <w:tcPr>
            <w:tcW w:w="2730" w:type="dxa"/>
          </w:tcPr>
          <w:p w14:paraId="06BF62B6" w14:textId="02C9DDC8" w:rsidR="006D7D56" w:rsidRPr="009D3B18" w:rsidRDefault="14C44CEF" w:rsidP="32673071">
            <w:pPr>
              <w:spacing w:before="240"/>
              <w:rPr>
                <w:rFonts w:eastAsiaTheme="minorEastAsia"/>
                <w:b/>
                <w:bCs/>
                <w:sz w:val="20"/>
                <w:szCs w:val="20"/>
              </w:rPr>
            </w:pPr>
            <w:r w:rsidRPr="32673071">
              <w:rPr>
                <w:rFonts w:eastAsiaTheme="minorEastAsia"/>
                <w:b/>
                <w:bCs/>
                <w:sz w:val="20"/>
                <w:szCs w:val="20"/>
              </w:rPr>
              <w:lastRenderedPageBreak/>
              <w:t>Vurdere behov for samarbeid rundt:</w:t>
            </w:r>
          </w:p>
          <w:p w14:paraId="60B7F09E" w14:textId="77777777" w:rsidR="006D7D56" w:rsidRPr="009D3B18" w:rsidRDefault="14C44CEF" w:rsidP="001F4CBB">
            <w:pPr>
              <w:pStyle w:val="Listeavsnitt"/>
              <w:numPr>
                <w:ilvl w:val="0"/>
                <w:numId w:val="8"/>
              </w:numPr>
              <w:spacing w:before="240"/>
              <w:rPr>
                <w:rFonts w:eastAsiaTheme="minorEastAsia"/>
                <w:sz w:val="20"/>
                <w:szCs w:val="20"/>
              </w:rPr>
            </w:pPr>
            <w:r w:rsidRPr="32673071">
              <w:rPr>
                <w:rFonts w:eastAsiaTheme="minorEastAsia"/>
                <w:sz w:val="20"/>
                <w:szCs w:val="20"/>
              </w:rPr>
              <w:t>Planlagte aktiviteter</w:t>
            </w:r>
          </w:p>
          <w:p w14:paraId="7FBF6E45" w14:textId="77777777" w:rsidR="006D7D56" w:rsidRPr="009D3B18" w:rsidRDefault="14C44CEF" w:rsidP="001F4CBB">
            <w:pPr>
              <w:pStyle w:val="Listeavsnitt"/>
              <w:numPr>
                <w:ilvl w:val="0"/>
                <w:numId w:val="8"/>
              </w:numPr>
              <w:spacing w:before="240"/>
              <w:rPr>
                <w:rFonts w:eastAsiaTheme="minorEastAsia"/>
                <w:b/>
                <w:bCs/>
                <w:sz w:val="20"/>
                <w:szCs w:val="20"/>
              </w:rPr>
            </w:pPr>
            <w:r w:rsidRPr="32673071">
              <w:rPr>
                <w:rFonts w:eastAsiaTheme="minorEastAsia"/>
                <w:sz w:val="20"/>
                <w:szCs w:val="20"/>
              </w:rPr>
              <w:t>Utfordringer på trinnet</w:t>
            </w:r>
          </w:p>
          <w:p w14:paraId="31E1217B" w14:textId="716D4C3F" w:rsidR="006D7D56" w:rsidRPr="009D3B18" w:rsidRDefault="378B7ADC" w:rsidP="001F4CBB">
            <w:pPr>
              <w:pStyle w:val="Listeavsnitt"/>
              <w:numPr>
                <w:ilvl w:val="0"/>
                <w:numId w:val="8"/>
              </w:numPr>
              <w:spacing w:before="240"/>
              <w:rPr>
                <w:b/>
                <w:bCs/>
                <w:sz w:val="20"/>
                <w:szCs w:val="20"/>
              </w:rPr>
            </w:pPr>
            <w:r w:rsidRPr="7FBCC7D3">
              <w:rPr>
                <w:rFonts w:eastAsiaTheme="minorEastAsia"/>
                <w:sz w:val="20"/>
                <w:szCs w:val="20"/>
              </w:rPr>
              <w:t>Fraværsmøter</w:t>
            </w:r>
          </w:p>
          <w:p w14:paraId="6A7A509D" w14:textId="369AC75D" w:rsidR="006D7D56" w:rsidRPr="009D3B18" w:rsidRDefault="14C44CEF" w:rsidP="001F4CBB">
            <w:pPr>
              <w:pStyle w:val="Listeavsnitt"/>
              <w:numPr>
                <w:ilvl w:val="0"/>
                <w:numId w:val="8"/>
              </w:numPr>
              <w:spacing w:before="240"/>
              <w:rPr>
                <w:rFonts w:eastAsiaTheme="minorEastAsia"/>
                <w:b/>
                <w:bCs/>
                <w:sz w:val="20"/>
                <w:szCs w:val="20"/>
              </w:rPr>
            </w:pPr>
            <w:r w:rsidRPr="32673071">
              <w:rPr>
                <w:rFonts w:eastAsiaTheme="minorEastAsia"/>
                <w:sz w:val="20"/>
                <w:szCs w:val="20"/>
              </w:rPr>
              <w:t>Samarbeidsmøter</w:t>
            </w:r>
            <w:r w:rsidR="5C77C507" w:rsidRPr="32673071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14:paraId="07972030" w14:textId="1F72ACC3" w:rsidR="006D7D56" w:rsidRPr="009D3B18" w:rsidRDefault="14C44CEF" w:rsidP="32673071">
            <w:pPr>
              <w:pStyle w:val="Listeavsnitt"/>
              <w:spacing w:before="240"/>
              <w:rPr>
                <w:rFonts w:eastAsiaTheme="minorEastAsia"/>
                <w:sz w:val="20"/>
                <w:szCs w:val="20"/>
              </w:rPr>
            </w:pPr>
            <w:r w:rsidRPr="32673071">
              <w:rPr>
                <w:rFonts w:eastAsiaTheme="minorEastAsia"/>
                <w:sz w:val="20"/>
                <w:szCs w:val="20"/>
              </w:rPr>
              <w:t>(elevråd, foreldre, FAU, mv)</w:t>
            </w:r>
            <w:r w:rsidR="1111C08D" w:rsidRPr="32673071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14:paraId="41A25EF6" w14:textId="647F8922" w:rsidR="006D7D56" w:rsidRPr="009D3B18" w:rsidRDefault="385B7BA3" w:rsidP="7FBCC7D3">
            <w:pPr>
              <w:pStyle w:val="Listeavsnitt"/>
              <w:spacing w:before="240"/>
              <w:rPr>
                <w:rFonts w:eastAsiaTheme="minorEastAsia"/>
                <w:sz w:val="20"/>
                <w:szCs w:val="20"/>
              </w:rPr>
            </w:pPr>
            <w:r w:rsidRPr="7FBCC7D3">
              <w:rPr>
                <w:rFonts w:eastAsiaTheme="minorEastAsia"/>
                <w:sz w:val="20"/>
                <w:szCs w:val="20"/>
              </w:rPr>
              <w:lastRenderedPageBreak/>
              <w:t xml:space="preserve">Ansvarsgrupper og kjernegrupper </w:t>
            </w:r>
            <w:proofErr w:type="spellStart"/>
            <w:r w:rsidRPr="7FBCC7D3">
              <w:rPr>
                <w:rFonts w:eastAsiaTheme="minorEastAsia"/>
                <w:sz w:val="20"/>
                <w:szCs w:val="20"/>
              </w:rPr>
              <w:t>m.v</w:t>
            </w:r>
            <w:proofErr w:type="spellEnd"/>
          </w:p>
          <w:p w14:paraId="3AABAE7C" w14:textId="56C4C466" w:rsidR="006D7D56" w:rsidRPr="009D3B18" w:rsidRDefault="006D7D56" w:rsidP="32673071">
            <w:pPr>
              <w:spacing w:before="240"/>
              <w:rPr>
                <w:rFonts w:eastAsiaTheme="minorEastAsia"/>
                <w:sz w:val="20"/>
                <w:szCs w:val="20"/>
              </w:rPr>
            </w:pPr>
          </w:p>
          <w:p w14:paraId="38E53E47" w14:textId="5B7C7C05" w:rsidR="006D7D56" w:rsidRPr="009D3B18" w:rsidRDefault="006D7D56" w:rsidP="32673071">
            <w:pPr>
              <w:spacing w:before="240"/>
              <w:rPr>
                <w:rFonts w:eastAsiaTheme="minorEastAsia"/>
                <w:sz w:val="20"/>
                <w:szCs w:val="20"/>
              </w:rPr>
            </w:pPr>
          </w:p>
          <w:p w14:paraId="64675EE8" w14:textId="61F44EF7" w:rsidR="002670C0" w:rsidRPr="009D3B18" w:rsidRDefault="002670C0" w:rsidP="009D3B18">
            <w:pPr>
              <w:spacing w:before="240"/>
              <w:rPr>
                <w:rFonts w:eastAsiaTheme="minorEastAsia"/>
                <w:sz w:val="20"/>
                <w:szCs w:val="20"/>
              </w:rPr>
            </w:pPr>
          </w:p>
        </w:tc>
      </w:tr>
      <w:tr w:rsidR="002670C0" w:rsidRPr="00F16A1D" w14:paraId="5EF038AF" w14:textId="77777777" w:rsidTr="7FBCC7D3">
        <w:trPr>
          <w:trHeight w:val="141"/>
        </w:trPr>
        <w:tc>
          <w:tcPr>
            <w:tcW w:w="1860" w:type="dxa"/>
          </w:tcPr>
          <w:p w14:paraId="5EF038A7" w14:textId="77777777" w:rsidR="002670C0" w:rsidRPr="006C6241" w:rsidRDefault="002670C0" w:rsidP="002670C0">
            <w:pPr>
              <w:spacing w:before="240" w:line="276" w:lineRule="auto"/>
              <w:rPr>
                <w:rFonts w:ascii="Roboto" w:eastAsia="Times New Roman" w:hAnsi="Roboto" w:cs="Arial"/>
                <w:sz w:val="20"/>
                <w:szCs w:val="20"/>
                <w:lang w:eastAsia="nb-NO"/>
              </w:rPr>
            </w:pPr>
            <w:r w:rsidRPr="006C6241">
              <w:rPr>
                <w:rFonts w:ascii="Roboto" w:eastAsia="Times New Roman" w:hAnsi="Roboto" w:cs="Arial"/>
                <w:sz w:val="20"/>
                <w:szCs w:val="20"/>
                <w:lang w:eastAsia="nb-NO"/>
              </w:rPr>
              <w:lastRenderedPageBreak/>
              <w:t>9. trinn</w:t>
            </w:r>
          </w:p>
          <w:p w14:paraId="4AADB482" w14:textId="77777777" w:rsidR="002670C0" w:rsidRDefault="002670C0" w:rsidP="002670C0">
            <w:pPr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6C6241">
              <w:rPr>
                <w:rFonts w:ascii="Roboto" w:hAnsi="Roboto" w:cs="Arial"/>
                <w:sz w:val="20"/>
                <w:szCs w:val="20"/>
              </w:rPr>
              <w:t>Ca. 14 år</w:t>
            </w:r>
          </w:p>
          <w:p w14:paraId="719DF138" w14:textId="2465730C" w:rsidR="006C6241" w:rsidRDefault="006C6241" w:rsidP="002670C0">
            <w:pPr>
              <w:jc w:val="both"/>
              <w:rPr>
                <w:rFonts w:ascii="Roboto" w:eastAsia="Times New Roman" w:hAnsi="Roboto" w:cs="Arial"/>
                <w:sz w:val="20"/>
                <w:szCs w:val="20"/>
                <w:lang w:eastAsia="nb-NO"/>
              </w:rPr>
            </w:pPr>
          </w:p>
          <w:p w14:paraId="62FB6328" w14:textId="6117E087" w:rsidR="009D49CB" w:rsidRDefault="009D49CB" w:rsidP="002670C0">
            <w:pPr>
              <w:jc w:val="both"/>
              <w:rPr>
                <w:rFonts w:ascii="Roboto" w:eastAsia="Times New Roman" w:hAnsi="Roboto" w:cs="Arial"/>
                <w:sz w:val="20"/>
                <w:szCs w:val="20"/>
                <w:lang w:eastAsia="nb-NO"/>
              </w:rPr>
            </w:pPr>
          </w:p>
          <w:p w14:paraId="6C0D8391" w14:textId="77777777" w:rsidR="009D49CB" w:rsidRDefault="009D49CB" w:rsidP="002670C0">
            <w:pPr>
              <w:jc w:val="both"/>
              <w:rPr>
                <w:rFonts w:ascii="Roboto" w:eastAsia="Times New Roman" w:hAnsi="Roboto" w:cs="Arial"/>
                <w:sz w:val="20"/>
                <w:szCs w:val="20"/>
                <w:lang w:eastAsia="nb-NO"/>
              </w:rPr>
            </w:pPr>
          </w:p>
          <w:p w14:paraId="5EF038A8" w14:textId="6AEEB513" w:rsidR="006C6241" w:rsidRPr="006C6241" w:rsidRDefault="006C6241" w:rsidP="006C6241">
            <w:pPr>
              <w:jc w:val="both"/>
              <w:rPr>
                <w:rFonts w:ascii="Roboto" w:eastAsia="Times New Roman" w:hAnsi="Roboto" w:cs="Arial"/>
                <w:sz w:val="20"/>
                <w:szCs w:val="20"/>
                <w:lang w:eastAsia="nb-NO"/>
              </w:rPr>
            </w:pPr>
          </w:p>
        </w:tc>
        <w:tc>
          <w:tcPr>
            <w:tcW w:w="3960" w:type="dxa"/>
          </w:tcPr>
          <w:p w14:paraId="457F78EA" w14:textId="4166AD3C" w:rsidR="006D7D56" w:rsidRPr="006C6241" w:rsidRDefault="7191B558" w:rsidP="32673071">
            <w:pPr>
              <w:tabs>
                <w:tab w:val="left" w:pos="1728"/>
              </w:tabs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7FBCC7D3">
              <w:rPr>
                <w:rFonts w:eastAsiaTheme="minorEastAsia"/>
                <w:sz w:val="20"/>
                <w:szCs w:val="20"/>
              </w:rPr>
              <w:t xml:space="preserve">Informasjon til elever om skolehelsetjenesten og mulighet for </w:t>
            </w:r>
            <w:proofErr w:type="spellStart"/>
            <w:r w:rsidRPr="7FBCC7D3">
              <w:rPr>
                <w:rFonts w:eastAsiaTheme="minorEastAsia"/>
                <w:sz w:val="20"/>
                <w:szCs w:val="20"/>
              </w:rPr>
              <w:t>drop</w:t>
            </w:r>
            <w:proofErr w:type="spellEnd"/>
            <w:r w:rsidRPr="7FBCC7D3">
              <w:rPr>
                <w:rFonts w:eastAsiaTheme="minorEastAsia"/>
                <w:sz w:val="20"/>
                <w:szCs w:val="20"/>
              </w:rPr>
              <w:t xml:space="preserve">-in </w:t>
            </w:r>
          </w:p>
          <w:p w14:paraId="7A69756D" w14:textId="36B86136" w:rsidR="002670C0" w:rsidRPr="006C6241" w:rsidRDefault="7191B558" w:rsidP="7FBCC7D3">
            <w:pPr>
              <w:tabs>
                <w:tab w:val="left" w:pos="1728"/>
              </w:tabs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7FBCC7D3">
              <w:rPr>
                <w:rFonts w:eastAsiaTheme="minorEastAsia"/>
                <w:sz w:val="20"/>
                <w:szCs w:val="20"/>
              </w:rPr>
              <w:t>Oppfølging individuelt eller i grupper, på bakgrunn av behov</w:t>
            </w:r>
          </w:p>
          <w:p w14:paraId="5EF038AA" w14:textId="7B3AC8B2" w:rsidR="002670C0" w:rsidRPr="006C6241" w:rsidRDefault="43477836" w:rsidP="7FBCC7D3">
            <w:pPr>
              <w:tabs>
                <w:tab w:val="left" w:pos="1728"/>
              </w:tabs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7FBCC7D3">
              <w:rPr>
                <w:rFonts w:eastAsiaTheme="minorEastAsia"/>
                <w:sz w:val="20"/>
                <w:szCs w:val="20"/>
              </w:rPr>
              <w:t>Individuell samtale med nye elever</w:t>
            </w:r>
          </w:p>
        </w:tc>
        <w:tc>
          <w:tcPr>
            <w:tcW w:w="2679" w:type="dxa"/>
          </w:tcPr>
          <w:p w14:paraId="0965C599" w14:textId="40EA1271" w:rsidR="006D7D56" w:rsidRPr="006C6241" w:rsidRDefault="2765A4DF" w:rsidP="32673071">
            <w:pPr>
              <w:pStyle w:val="Listeavsnitt"/>
              <w:spacing w:line="276" w:lineRule="auto"/>
              <w:ind w:left="360"/>
              <w:rPr>
                <w:rFonts w:eastAsiaTheme="minorEastAsia"/>
                <w:sz w:val="20"/>
                <w:szCs w:val="20"/>
                <w:lang w:eastAsia="nb-NO"/>
              </w:rPr>
            </w:pPr>
            <w:r w:rsidRPr="32673071">
              <w:rPr>
                <w:rFonts w:eastAsiaTheme="minorEastAsia"/>
                <w:sz w:val="20"/>
                <w:szCs w:val="20"/>
                <w:lang w:eastAsia="nb-NO"/>
              </w:rPr>
              <w:t>Klassebesøk til Helsestasjon for Ungdom (HFU) med undervisning om prevensjon og kjønnssykdommer</w:t>
            </w:r>
          </w:p>
          <w:p w14:paraId="332142F1" w14:textId="0D7E8BA7" w:rsidR="006D7D56" w:rsidRPr="006C6241" w:rsidRDefault="006D7D56" w:rsidP="32673071">
            <w:pPr>
              <w:pStyle w:val="Listeavsnitt"/>
              <w:spacing w:line="276" w:lineRule="auto"/>
              <w:ind w:left="360"/>
              <w:rPr>
                <w:rFonts w:eastAsiaTheme="minorEastAsia"/>
                <w:sz w:val="20"/>
                <w:szCs w:val="20"/>
                <w:lang w:eastAsia="nb-NO"/>
              </w:rPr>
            </w:pPr>
          </w:p>
          <w:p w14:paraId="5EF038AB" w14:textId="6C2F1873" w:rsidR="002670C0" w:rsidRPr="006C6241" w:rsidRDefault="3B60807A" w:rsidP="002670C0">
            <w:pPr>
              <w:pStyle w:val="Listeavsnitt"/>
              <w:spacing w:line="276" w:lineRule="auto"/>
              <w:ind w:left="360"/>
              <w:rPr>
                <w:rFonts w:eastAsiaTheme="minorEastAsia"/>
                <w:sz w:val="20"/>
                <w:szCs w:val="20"/>
                <w:lang w:eastAsia="nb-NO"/>
              </w:rPr>
            </w:pPr>
            <w:r w:rsidRPr="7FBCC7D3">
              <w:rPr>
                <w:rFonts w:eastAsiaTheme="minorEastAsia"/>
                <w:sz w:val="20"/>
                <w:szCs w:val="20"/>
                <w:lang w:eastAsia="nb-NO"/>
              </w:rPr>
              <w:t xml:space="preserve">Les mer om HFU </w:t>
            </w:r>
            <w:hyperlink r:id="rId25">
              <w:r w:rsidRPr="7FBCC7D3">
                <w:rPr>
                  <w:rStyle w:val="Hyperkobling"/>
                  <w:rFonts w:eastAsiaTheme="minorEastAsia"/>
                  <w:sz w:val="20"/>
                  <w:szCs w:val="20"/>
                  <w:lang w:eastAsia="nb-NO"/>
                </w:rPr>
                <w:t>her</w:t>
              </w:r>
            </w:hyperlink>
            <w:r w:rsidRPr="7FBCC7D3">
              <w:rPr>
                <w:rFonts w:eastAsiaTheme="minorEastAsia"/>
                <w:sz w:val="20"/>
                <w:szCs w:val="20"/>
                <w:lang w:eastAsia="nb-NO"/>
              </w:rPr>
              <w:t xml:space="preserve">  </w:t>
            </w:r>
          </w:p>
        </w:tc>
        <w:tc>
          <w:tcPr>
            <w:tcW w:w="2835" w:type="dxa"/>
          </w:tcPr>
          <w:p w14:paraId="3847D796" w14:textId="09C2A883" w:rsidR="006D7D56" w:rsidRPr="006C6241" w:rsidRDefault="1886996E" w:rsidP="32673071">
            <w:pPr>
              <w:spacing w:before="240"/>
              <w:rPr>
                <w:rFonts w:eastAsiaTheme="minorEastAsia"/>
                <w:sz w:val="20"/>
                <w:szCs w:val="20"/>
              </w:rPr>
            </w:pPr>
            <w:r w:rsidRPr="7FBCC7D3">
              <w:rPr>
                <w:rFonts w:eastAsiaTheme="minorEastAsia"/>
                <w:sz w:val="20"/>
                <w:szCs w:val="20"/>
              </w:rPr>
              <w:t xml:space="preserve">Vurdere behov for undervisning i samarbeid med skolen. </w:t>
            </w:r>
          </w:p>
          <w:p w14:paraId="7C8620BE" w14:textId="0905282E" w:rsidR="006D7D56" w:rsidRPr="006C6241" w:rsidRDefault="6E714EED" w:rsidP="32673071">
            <w:pPr>
              <w:spacing w:before="240"/>
              <w:rPr>
                <w:rFonts w:eastAsiaTheme="minorEastAsia"/>
                <w:sz w:val="20"/>
                <w:szCs w:val="20"/>
              </w:rPr>
            </w:pPr>
            <w:r w:rsidRPr="7FBCC7D3">
              <w:rPr>
                <w:rFonts w:eastAsiaTheme="minorEastAsia"/>
                <w:sz w:val="20"/>
                <w:szCs w:val="20"/>
              </w:rPr>
              <w:t>Vurdere behov for bidrag på foreldremøter</w:t>
            </w:r>
          </w:p>
          <w:p w14:paraId="1ECE4937" w14:textId="2EF0964A" w:rsidR="006D7D56" w:rsidRPr="006C6241" w:rsidRDefault="1886996E" w:rsidP="32673071">
            <w:pPr>
              <w:spacing w:before="240"/>
              <w:rPr>
                <w:rFonts w:eastAsiaTheme="minorEastAsia"/>
                <w:sz w:val="20"/>
                <w:szCs w:val="20"/>
              </w:rPr>
            </w:pPr>
            <w:r w:rsidRPr="7FBCC7D3">
              <w:rPr>
                <w:rFonts w:eastAsiaTheme="minorEastAsia"/>
                <w:sz w:val="20"/>
                <w:szCs w:val="20"/>
              </w:rPr>
              <w:t>Jente/</w:t>
            </w:r>
            <w:proofErr w:type="spellStart"/>
            <w:proofErr w:type="gramStart"/>
            <w:r w:rsidRPr="7FBCC7D3">
              <w:rPr>
                <w:rFonts w:eastAsiaTheme="minorEastAsia"/>
                <w:sz w:val="20"/>
                <w:szCs w:val="20"/>
              </w:rPr>
              <w:t>gutte</w:t>
            </w:r>
            <w:proofErr w:type="spellEnd"/>
            <w:r w:rsidRPr="7FBCC7D3">
              <w:rPr>
                <w:rFonts w:eastAsiaTheme="minorEastAsia"/>
                <w:sz w:val="20"/>
                <w:szCs w:val="20"/>
              </w:rPr>
              <w:t xml:space="preserve"> grupper</w:t>
            </w:r>
            <w:proofErr w:type="gramEnd"/>
            <w:r w:rsidRPr="7FBCC7D3">
              <w:rPr>
                <w:rFonts w:eastAsiaTheme="minorEastAsia"/>
                <w:sz w:val="20"/>
                <w:szCs w:val="20"/>
              </w:rPr>
              <w:t xml:space="preserve"> ved behov</w:t>
            </w:r>
          </w:p>
          <w:p w14:paraId="0BDC93E6" w14:textId="71100CD0" w:rsidR="00385F7C" w:rsidRPr="00385F7C" w:rsidRDefault="1886996E" w:rsidP="00385F7C">
            <w:pPr>
              <w:spacing w:before="240"/>
              <w:rPr>
                <w:rFonts w:eastAsiaTheme="minorEastAsia"/>
                <w:sz w:val="20"/>
                <w:szCs w:val="20"/>
              </w:rPr>
            </w:pPr>
            <w:r w:rsidRPr="7FBCC7D3">
              <w:rPr>
                <w:rFonts w:eastAsiaTheme="minorEastAsia"/>
                <w:sz w:val="20"/>
                <w:szCs w:val="20"/>
              </w:rPr>
              <w:t xml:space="preserve">“Vanlig med vondt grupper” (skillsmissegrupper) </w:t>
            </w:r>
          </w:p>
          <w:p w14:paraId="518CB64C" w14:textId="31ACC66F" w:rsidR="4B5568EB" w:rsidRDefault="757557E1" w:rsidP="770EA0AE">
            <w:pPr>
              <w:spacing w:before="240"/>
              <w:rPr>
                <w:rFonts w:eastAsiaTheme="minorEastAsia"/>
                <w:sz w:val="20"/>
                <w:szCs w:val="20"/>
              </w:rPr>
            </w:pPr>
            <w:r w:rsidRPr="7FBCC7D3">
              <w:rPr>
                <w:rFonts w:eastAsiaTheme="minorEastAsia"/>
                <w:sz w:val="20"/>
                <w:szCs w:val="20"/>
              </w:rPr>
              <w:t>Uke 6 i samarbeid med skole</w:t>
            </w:r>
          </w:p>
          <w:p w14:paraId="5EF038AC" w14:textId="4D1CE3CC" w:rsidR="002670C0" w:rsidRPr="006C6241" w:rsidRDefault="15C3899D" w:rsidP="009D49CB">
            <w:pPr>
              <w:spacing w:before="240"/>
              <w:rPr>
                <w:rFonts w:eastAsiaTheme="minorEastAsia"/>
                <w:sz w:val="20"/>
                <w:szCs w:val="20"/>
              </w:rPr>
            </w:pPr>
            <w:r w:rsidRPr="7FBCC7D3">
              <w:rPr>
                <w:rFonts w:eastAsiaTheme="minorEastAsia"/>
                <w:sz w:val="20"/>
                <w:szCs w:val="20"/>
              </w:rPr>
              <w:t>Markere Verdensdagen for psykisk helse</w:t>
            </w:r>
            <w:r w:rsidR="1CCE8AD1" w:rsidRPr="7FBCC7D3">
              <w:rPr>
                <w:rFonts w:eastAsiaTheme="minorEastAsia"/>
                <w:sz w:val="20"/>
                <w:szCs w:val="20"/>
              </w:rPr>
              <w:t xml:space="preserve">. Les mer </w:t>
            </w:r>
            <w:hyperlink r:id="rId26">
              <w:r w:rsidR="1CCE8AD1" w:rsidRPr="7FBCC7D3">
                <w:rPr>
                  <w:rStyle w:val="Hyperkobling"/>
                  <w:rFonts w:eastAsiaTheme="minorEastAsia"/>
                  <w:sz w:val="20"/>
                  <w:szCs w:val="20"/>
                </w:rPr>
                <w:t>Her</w:t>
              </w:r>
            </w:hyperlink>
          </w:p>
        </w:tc>
        <w:tc>
          <w:tcPr>
            <w:tcW w:w="2730" w:type="dxa"/>
          </w:tcPr>
          <w:p w14:paraId="7077B979" w14:textId="77777777" w:rsidR="006D7D56" w:rsidRPr="009D49CB" w:rsidRDefault="2A8EF57D" w:rsidP="32673071">
            <w:pPr>
              <w:spacing w:before="240"/>
              <w:rPr>
                <w:rFonts w:eastAsiaTheme="minorEastAsia"/>
                <w:b/>
                <w:bCs/>
                <w:sz w:val="20"/>
                <w:szCs w:val="20"/>
              </w:rPr>
            </w:pPr>
            <w:r w:rsidRPr="32673071">
              <w:rPr>
                <w:rFonts w:eastAsiaTheme="minorEastAsia"/>
                <w:b/>
                <w:bCs/>
                <w:sz w:val="20"/>
                <w:szCs w:val="20"/>
              </w:rPr>
              <w:t>Vurdere behov for samarbeid rundt:</w:t>
            </w:r>
          </w:p>
          <w:p w14:paraId="4694521B" w14:textId="77777777" w:rsidR="006D7D56" w:rsidRPr="009D49CB" w:rsidRDefault="2A8EF57D" w:rsidP="001F4CBB">
            <w:pPr>
              <w:pStyle w:val="Listeavsnitt"/>
              <w:numPr>
                <w:ilvl w:val="0"/>
                <w:numId w:val="8"/>
              </w:numPr>
              <w:spacing w:before="240"/>
              <w:rPr>
                <w:rFonts w:eastAsiaTheme="minorEastAsia"/>
                <w:sz w:val="20"/>
                <w:szCs w:val="20"/>
              </w:rPr>
            </w:pPr>
            <w:r w:rsidRPr="32673071">
              <w:rPr>
                <w:rFonts w:eastAsiaTheme="minorEastAsia"/>
                <w:sz w:val="20"/>
                <w:szCs w:val="20"/>
              </w:rPr>
              <w:t>Planlagte aktiviteter</w:t>
            </w:r>
          </w:p>
          <w:p w14:paraId="1742FAA4" w14:textId="77777777" w:rsidR="006D7D56" w:rsidRPr="009D49CB" w:rsidRDefault="2A8EF57D" w:rsidP="001F4CBB">
            <w:pPr>
              <w:pStyle w:val="Listeavsnitt"/>
              <w:numPr>
                <w:ilvl w:val="0"/>
                <w:numId w:val="8"/>
              </w:numPr>
              <w:spacing w:before="240"/>
              <w:rPr>
                <w:rFonts w:eastAsiaTheme="minorEastAsia"/>
                <w:b/>
                <w:bCs/>
                <w:sz w:val="20"/>
                <w:szCs w:val="20"/>
              </w:rPr>
            </w:pPr>
            <w:r w:rsidRPr="32673071">
              <w:rPr>
                <w:rFonts w:eastAsiaTheme="minorEastAsia"/>
                <w:sz w:val="20"/>
                <w:szCs w:val="20"/>
              </w:rPr>
              <w:t>Utfordringer på trinnet</w:t>
            </w:r>
          </w:p>
          <w:p w14:paraId="2AD69723" w14:textId="3296993B" w:rsidR="006D7D56" w:rsidRPr="009D49CB" w:rsidRDefault="6A8080EE" w:rsidP="001F4CBB">
            <w:pPr>
              <w:pStyle w:val="Listeavsnitt"/>
              <w:numPr>
                <w:ilvl w:val="0"/>
                <w:numId w:val="8"/>
              </w:numPr>
              <w:spacing w:before="240"/>
              <w:rPr>
                <w:b/>
                <w:bCs/>
                <w:sz w:val="20"/>
                <w:szCs w:val="20"/>
              </w:rPr>
            </w:pPr>
            <w:r w:rsidRPr="7FBCC7D3">
              <w:rPr>
                <w:rFonts w:eastAsiaTheme="minorEastAsia"/>
                <w:sz w:val="20"/>
                <w:szCs w:val="20"/>
              </w:rPr>
              <w:t>Fraværsmøter</w:t>
            </w:r>
          </w:p>
          <w:p w14:paraId="5529ACA0" w14:textId="369AC75D" w:rsidR="006D7D56" w:rsidRPr="009D49CB" w:rsidRDefault="2A8EF57D" w:rsidP="001F4CBB">
            <w:pPr>
              <w:pStyle w:val="Listeavsnitt"/>
              <w:numPr>
                <w:ilvl w:val="0"/>
                <w:numId w:val="8"/>
              </w:numPr>
              <w:spacing w:before="240"/>
              <w:rPr>
                <w:rFonts w:eastAsiaTheme="minorEastAsia"/>
                <w:b/>
                <w:bCs/>
                <w:sz w:val="20"/>
                <w:szCs w:val="20"/>
              </w:rPr>
            </w:pPr>
            <w:r w:rsidRPr="32673071">
              <w:rPr>
                <w:rFonts w:eastAsiaTheme="minorEastAsia"/>
                <w:sz w:val="20"/>
                <w:szCs w:val="20"/>
              </w:rPr>
              <w:t xml:space="preserve">Samarbeidsmøter </w:t>
            </w:r>
          </w:p>
          <w:p w14:paraId="5AE18381" w14:textId="1F72ACC3" w:rsidR="006D7D56" w:rsidRPr="009D49CB" w:rsidRDefault="2A8EF57D" w:rsidP="32673071">
            <w:pPr>
              <w:pStyle w:val="Listeavsnitt"/>
              <w:spacing w:before="240"/>
              <w:rPr>
                <w:rFonts w:eastAsiaTheme="minorEastAsia"/>
                <w:sz w:val="20"/>
                <w:szCs w:val="20"/>
              </w:rPr>
            </w:pPr>
            <w:r w:rsidRPr="32673071">
              <w:rPr>
                <w:rFonts w:eastAsiaTheme="minorEastAsia"/>
                <w:sz w:val="20"/>
                <w:szCs w:val="20"/>
              </w:rPr>
              <w:t xml:space="preserve">(elevråd, foreldre, FAU, mv) </w:t>
            </w:r>
          </w:p>
          <w:p w14:paraId="5D8EF0B5" w14:textId="647F8922" w:rsidR="006D7D56" w:rsidRPr="009D49CB" w:rsidRDefault="1886996E" w:rsidP="32673071">
            <w:pPr>
              <w:pStyle w:val="Listeavsnitt"/>
              <w:spacing w:before="240"/>
              <w:rPr>
                <w:rFonts w:eastAsiaTheme="minorEastAsia"/>
                <w:sz w:val="20"/>
                <w:szCs w:val="20"/>
              </w:rPr>
            </w:pPr>
            <w:r w:rsidRPr="7FBCC7D3">
              <w:rPr>
                <w:rFonts w:eastAsiaTheme="minorEastAsia"/>
                <w:sz w:val="20"/>
                <w:szCs w:val="20"/>
              </w:rPr>
              <w:t xml:space="preserve">Ansvarsgrupper og kjernegrupper </w:t>
            </w:r>
            <w:proofErr w:type="spellStart"/>
            <w:r w:rsidRPr="7FBCC7D3">
              <w:rPr>
                <w:rFonts w:eastAsiaTheme="minorEastAsia"/>
                <w:sz w:val="20"/>
                <w:szCs w:val="20"/>
              </w:rPr>
              <w:t>m.v</w:t>
            </w:r>
            <w:proofErr w:type="spellEnd"/>
          </w:p>
          <w:p w14:paraId="590EA3F9" w14:textId="56C4C466" w:rsidR="006D7D56" w:rsidRPr="009D49CB" w:rsidRDefault="006D7D56" w:rsidP="32673071">
            <w:pPr>
              <w:spacing w:before="240"/>
              <w:rPr>
                <w:rFonts w:eastAsiaTheme="minorEastAsia"/>
                <w:sz w:val="20"/>
                <w:szCs w:val="20"/>
              </w:rPr>
            </w:pPr>
          </w:p>
          <w:p w14:paraId="0F443667" w14:textId="66EEE3F7" w:rsidR="002670C0" w:rsidRPr="009D49CB" w:rsidRDefault="002670C0" w:rsidP="009D49C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541C76" w:rsidRPr="00F16A1D" w14:paraId="5EF038BD" w14:textId="77777777" w:rsidTr="7FBCC7D3">
        <w:trPr>
          <w:trHeight w:val="141"/>
        </w:trPr>
        <w:tc>
          <w:tcPr>
            <w:tcW w:w="1860" w:type="dxa"/>
          </w:tcPr>
          <w:p w14:paraId="5EF038B0" w14:textId="77777777" w:rsidR="00541C76" w:rsidRPr="006C6241" w:rsidRDefault="00541C76" w:rsidP="00541C76">
            <w:pPr>
              <w:spacing w:before="240"/>
              <w:rPr>
                <w:rFonts w:ascii="Roboto" w:eastAsia="Times New Roman" w:hAnsi="Roboto" w:cs="Arial"/>
                <w:sz w:val="20"/>
                <w:szCs w:val="20"/>
                <w:lang w:eastAsia="nb-NO"/>
              </w:rPr>
            </w:pPr>
            <w:r w:rsidRPr="006C6241">
              <w:rPr>
                <w:rFonts w:ascii="Roboto" w:eastAsia="Times New Roman" w:hAnsi="Roboto" w:cs="Arial"/>
                <w:sz w:val="20"/>
                <w:szCs w:val="20"/>
                <w:lang w:eastAsia="nb-NO"/>
              </w:rPr>
              <w:t>10. trinn</w:t>
            </w:r>
          </w:p>
          <w:p w14:paraId="2D02122D" w14:textId="77777777" w:rsidR="00541C76" w:rsidRDefault="00541C76" w:rsidP="00541C76">
            <w:pPr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6C6241">
              <w:rPr>
                <w:rFonts w:ascii="Roboto" w:hAnsi="Roboto" w:cs="Arial"/>
                <w:sz w:val="20"/>
                <w:szCs w:val="20"/>
              </w:rPr>
              <w:t>Ca. 15 år</w:t>
            </w:r>
          </w:p>
          <w:p w14:paraId="265035BD" w14:textId="77777777" w:rsidR="006C6241" w:rsidRDefault="006C6241" w:rsidP="00541C76">
            <w:pPr>
              <w:jc w:val="both"/>
              <w:rPr>
                <w:rFonts w:ascii="Roboto" w:eastAsia="Times New Roman" w:hAnsi="Roboto" w:cs="Arial"/>
                <w:sz w:val="20"/>
                <w:szCs w:val="20"/>
                <w:lang w:eastAsia="nb-NO"/>
              </w:rPr>
            </w:pPr>
          </w:p>
          <w:p w14:paraId="28373F0A" w14:textId="77777777" w:rsidR="006C6241" w:rsidRDefault="006C6241" w:rsidP="006C6241">
            <w:pPr>
              <w:jc w:val="both"/>
              <w:rPr>
                <w:rFonts w:ascii="Roboto" w:eastAsia="Times New Roman" w:hAnsi="Roboto" w:cs="Arial"/>
                <w:sz w:val="20"/>
                <w:szCs w:val="20"/>
                <w:lang w:eastAsia="nb-NO"/>
              </w:rPr>
            </w:pPr>
          </w:p>
          <w:p w14:paraId="6E49614F" w14:textId="77777777" w:rsidR="009D49CB" w:rsidRDefault="009D49CB" w:rsidP="006C6241">
            <w:pPr>
              <w:jc w:val="both"/>
              <w:rPr>
                <w:rFonts w:ascii="Roboto" w:eastAsia="Times New Roman" w:hAnsi="Roboto" w:cs="Arial"/>
                <w:sz w:val="20"/>
                <w:szCs w:val="20"/>
                <w:lang w:eastAsia="nb-NO"/>
              </w:rPr>
            </w:pPr>
          </w:p>
          <w:p w14:paraId="5EF038B1" w14:textId="6A7A3B7F" w:rsidR="009D49CB" w:rsidRPr="006C6241" w:rsidRDefault="009D49CB" w:rsidP="006C6241">
            <w:pPr>
              <w:jc w:val="both"/>
              <w:rPr>
                <w:rFonts w:ascii="Roboto" w:eastAsia="Times New Roman" w:hAnsi="Roboto" w:cs="Arial"/>
                <w:sz w:val="20"/>
                <w:szCs w:val="20"/>
                <w:lang w:eastAsia="nb-NO"/>
              </w:rPr>
            </w:pPr>
          </w:p>
        </w:tc>
        <w:tc>
          <w:tcPr>
            <w:tcW w:w="3960" w:type="dxa"/>
          </w:tcPr>
          <w:p w14:paraId="5DF62A2A" w14:textId="03CA1E89" w:rsidR="006D7D56" w:rsidRPr="006C6241" w:rsidRDefault="68116406" w:rsidP="7FBCC7D3">
            <w:pPr>
              <w:tabs>
                <w:tab w:val="left" w:pos="1728"/>
              </w:tabs>
              <w:rPr>
                <w:rFonts w:eastAsiaTheme="minorEastAsia"/>
                <w:sz w:val="20"/>
                <w:szCs w:val="20"/>
              </w:rPr>
            </w:pPr>
            <w:r w:rsidRPr="7FBCC7D3">
              <w:rPr>
                <w:rFonts w:eastAsiaTheme="minorEastAsia"/>
                <w:sz w:val="20"/>
                <w:szCs w:val="20"/>
              </w:rPr>
              <w:lastRenderedPageBreak/>
              <w:t>V</w:t>
            </w:r>
            <w:r w:rsidR="1D9A3DDE" w:rsidRPr="7FBCC7D3">
              <w:rPr>
                <w:rFonts w:eastAsiaTheme="minorEastAsia"/>
                <w:sz w:val="20"/>
                <w:szCs w:val="20"/>
              </w:rPr>
              <w:t xml:space="preserve">aksineinformasjon: muntlig til ungdommene, og skriftlig til foreldre med </w:t>
            </w:r>
            <w:hyperlink r:id="rId27">
              <w:r w:rsidR="1366BA05" w:rsidRPr="7FBCC7D3">
                <w:rPr>
                  <w:rStyle w:val="Hyperkobling"/>
                  <w:rFonts w:eastAsiaTheme="minorEastAsia"/>
                  <w:sz w:val="20"/>
                  <w:szCs w:val="20"/>
                </w:rPr>
                <w:t xml:space="preserve">Samtykkeskjema  </w:t>
              </w:r>
            </w:hyperlink>
          </w:p>
          <w:p w14:paraId="36384CAB" w14:textId="36AEC162" w:rsidR="006D7D56" w:rsidRPr="006C6241" w:rsidRDefault="57CFEC71" w:rsidP="32673071">
            <w:pPr>
              <w:tabs>
                <w:tab w:val="left" w:pos="1728"/>
              </w:tabs>
              <w:rPr>
                <w:rFonts w:eastAsiaTheme="minorEastAsia"/>
                <w:sz w:val="20"/>
                <w:szCs w:val="20"/>
              </w:rPr>
            </w:pPr>
            <w:r w:rsidRPr="7FBCC7D3">
              <w:rPr>
                <w:rFonts w:eastAsiaTheme="minorEastAsia"/>
                <w:sz w:val="20"/>
                <w:szCs w:val="20"/>
              </w:rPr>
              <w:t xml:space="preserve">Informasjon til elevene om skolehelsetjenesten og mulighet for </w:t>
            </w:r>
            <w:proofErr w:type="spellStart"/>
            <w:r w:rsidRPr="7FBCC7D3">
              <w:rPr>
                <w:rFonts w:eastAsiaTheme="minorEastAsia"/>
                <w:sz w:val="20"/>
                <w:szCs w:val="20"/>
              </w:rPr>
              <w:t>drop</w:t>
            </w:r>
            <w:proofErr w:type="spellEnd"/>
            <w:r w:rsidRPr="7FBCC7D3">
              <w:rPr>
                <w:rFonts w:eastAsiaTheme="minorEastAsia"/>
                <w:sz w:val="20"/>
                <w:szCs w:val="20"/>
              </w:rPr>
              <w:t>-in.</w:t>
            </w:r>
          </w:p>
          <w:p w14:paraId="1B5A2ECD" w14:textId="6C97B7FE" w:rsidR="006D7D56" w:rsidRPr="006C6241" w:rsidRDefault="57CFEC71" w:rsidP="7FBCC7D3">
            <w:pPr>
              <w:tabs>
                <w:tab w:val="left" w:pos="1728"/>
              </w:tabs>
              <w:rPr>
                <w:rFonts w:eastAsiaTheme="minorEastAsia"/>
                <w:sz w:val="20"/>
                <w:szCs w:val="20"/>
              </w:rPr>
            </w:pPr>
            <w:r w:rsidRPr="7FBCC7D3">
              <w:rPr>
                <w:rFonts w:eastAsiaTheme="minorEastAsia"/>
                <w:sz w:val="20"/>
                <w:szCs w:val="20"/>
              </w:rPr>
              <w:lastRenderedPageBreak/>
              <w:t xml:space="preserve">Oppfølging individuelt eller </w:t>
            </w:r>
            <w:r w:rsidR="7DCD0581" w:rsidRPr="7FBCC7D3">
              <w:rPr>
                <w:rFonts w:eastAsiaTheme="minorEastAsia"/>
                <w:sz w:val="20"/>
                <w:szCs w:val="20"/>
              </w:rPr>
              <w:t xml:space="preserve">i </w:t>
            </w:r>
            <w:r w:rsidRPr="7FBCC7D3">
              <w:rPr>
                <w:rFonts w:eastAsiaTheme="minorEastAsia"/>
                <w:sz w:val="20"/>
                <w:szCs w:val="20"/>
              </w:rPr>
              <w:t>grupper på bakgrunn av behov</w:t>
            </w:r>
          </w:p>
          <w:p w14:paraId="5EF038B4" w14:textId="3AAEB61C" w:rsidR="00541C76" w:rsidRPr="006C6241" w:rsidRDefault="58303D19" w:rsidP="7FBCC7D3">
            <w:pPr>
              <w:tabs>
                <w:tab w:val="left" w:pos="1728"/>
              </w:tabs>
              <w:rPr>
                <w:rFonts w:eastAsiaTheme="minorEastAsia"/>
                <w:sz w:val="20"/>
                <w:szCs w:val="20"/>
              </w:rPr>
            </w:pPr>
            <w:r w:rsidRPr="7FBCC7D3">
              <w:rPr>
                <w:rFonts w:eastAsiaTheme="minorEastAsia"/>
                <w:sz w:val="20"/>
                <w:szCs w:val="20"/>
              </w:rPr>
              <w:t>Individuell samtale med nye elever</w:t>
            </w:r>
          </w:p>
        </w:tc>
        <w:tc>
          <w:tcPr>
            <w:tcW w:w="2679" w:type="dxa"/>
          </w:tcPr>
          <w:p w14:paraId="5EF038B5" w14:textId="689FFE5E" w:rsidR="00541C76" w:rsidRPr="006C6241" w:rsidRDefault="78D25D51" w:rsidP="7FBCC7D3">
            <w:pPr>
              <w:pStyle w:val="Listeavsnitt"/>
              <w:spacing w:line="276" w:lineRule="auto"/>
              <w:ind w:left="0"/>
              <w:rPr>
                <w:rFonts w:eastAsiaTheme="minorEastAsia"/>
                <w:sz w:val="20"/>
                <w:szCs w:val="20"/>
                <w:lang w:eastAsia="nb-NO"/>
              </w:rPr>
            </w:pPr>
            <w:r w:rsidRPr="7FBCC7D3">
              <w:rPr>
                <w:rFonts w:eastAsiaTheme="minorEastAsia"/>
                <w:sz w:val="20"/>
                <w:szCs w:val="20"/>
                <w:lang w:eastAsia="nb-NO"/>
              </w:rPr>
              <w:lastRenderedPageBreak/>
              <w:t xml:space="preserve">Vaksinering: </w:t>
            </w:r>
          </w:p>
          <w:p w14:paraId="14F1FAFD" w14:textId="56A6A501" w:rsidR="006D7D56" w:rsidRPr="009D49CB" w:rsidRDefault="00366FF8" w:rsidP="32673071">
            <w:pPr>
              <w:rPr>
                <w:rFonts w:eastAsiaTheme="minorEastAsia"/>
                <w:b/>
                <w:bCs/>
                <w:sz w:val="20"/>
                <w:szCs w:val="20"/>
                <w:lang w:eastAsia="nb-NO"/>
              </w:rPr>
            </w:pPr>
            <w:hyperlink r:id="rId28">
              <w:proofErr w:type="spellStart"/>
              <w:r w:rsidR="1686A6C8" w:rsidRPr="32673071">
                <w:rPr>
                  <w:rStyle w:val="Hyperkobling"/>
                  <w:rFonts w:eastAsiaTheme="minorEastAsia"/>
                  <w:b/>
                  <w:bCs/>
                  <w:sz w:val="20"/>
                  <w:szCs w:val="20"/>
                  <w:lang w:eastAsia="nb-NO"/>
                </w:rPr>
                <w:t>Boostrix</w:t>
              </w:r>
              <w:proofErr w:type="spellEnd"/>
              <w:r w:rsidR="1686A6C8" w:rsidRPr="32673071">
                <w:rPr>
                  <w:rStyle w:val="Hyperkobling"/>
                  <w:rFonts w:eastAsiaTheme="minorEastAsia"/>
                  <w:b/>
                  <w:bCs/>
                  <w:sz w:val="20"/>
                  <w:szCs w:val="20"/>
                  <w:lang w:eastAsia="nb-NO"/>
                </w:rPr>
                <w:t xml:space="preserve"> polio</w:t>
              </w:r>
            </w:hyperlink>
          </w:p>
          <w:p w14:paraId="5EF038BA" w14:textId="542A3701" w:rsidR="00541C76" w:rsidRPr="009D49CB" w:rsidRDefault="00541C76" w:rsidP="009D49CB">
            <w:pPr>
              <w:rPr>
                <w:rFonts w:eastAsiaTheme="minorEastAsia"/>
                <w:b/>
                <w:sz w:val="20"/>
                <w:szCs w:val="20"/>
                <w:lang w:eastAsia="nb-NO"/>
              </w:rPr>
            </w:pPr>
          </w:p>
        </w:tc>
        <w:tc>
          <w:tcPr>
            <w:tcW w:w="2835" w:type="dxa"/>
          </w:tcPr>
          <w:p w14:paraId="18C45326" w14:textId="5CFF067F" w:rsidR="006D7D56" w:rsidRPr="006C6241" w:rsidRDefault="055376D3" w:rsidP="7FBCC7D3">
            <w:pPr>
              <w:spacing w:before="240"/>
              <w:rPr>
                <w:rFonts w:eastAsiaTheme="minorEastAsia"/>
                <w:sz w:val="20"/>
                <w:szCs w:val="20"/>
              </w:rPr>
            </w:pPr>
            <w:r w:rsidRPr="7FBCC7D3">
              <w:rPr>
                <w:rFonts w:eastAsiaTheme="minorEastAsia"/>
                <w:sz w:val="20"/>
                <w:szCs w:val="20"/>
              </w:rPr>
              <w:t>V</w:t>
            </w:r>
            <w:r w:rsidR="0F65256C" w:rsidRPr="7FBCC7D3">
              <w:rPr>
                <w:rFonts w:eastAsiaTheme="minorEastAsia"/>
                <w:sz w:val="20"/>
                <w:szCs w:val="20"/>
              </w:rPr>
              <w:t xml:space="preserve">urdere behov for undervisning i samarbeid med skolen. </w:t>
            </w:r>
          </w:p>
          <w:p w14:paraId="7E44F040" w14:textId="0905282E" w:rsidR="00A852D6" w:rsidRPr="00A852D6" w:rsidRDefault="0F65256C" w:rsidP="00A852D6">
            <w:pPr>
              <w:spacing w:before="240"/>
              <w:rPr>
                <w:rFonts w:eastAsiaTheme="minorEastAsia"/>
                <w:sz w:val="20"/>
                <w:szCs w:val="20"/>
              </w:rPr>
            </w:pPr>
            <w:r w:rsidRPr="7FBCC7D3">
              <w:rPr>
                <w:rFonts w:eastAsiaTheme="minorEastAsia"/>
                <w:sz w:val="20"/>
                <w:szCs w:val="20"/>
              </w:rPr>
              <w:lastRenderedPageBreak/>
              <w:t>Vurdere behov for bidrag på foreldremøter</w:t>
            </w:r>
          </w:p>
          <w:p w14:paraId="7CA3D239" w14:textId="623E8186" w:rsidR="00385F7C" w:rsidRPr="00385F7C" w:rsidRDefault="2AE3DCF1" w:rsidP="00385F7C">
            <w:pPr>
              <w:spacing w:before="240"/>
              <w:rPr>
                <w:rFonts w:eastAsiaTheme="minorEastAsia"/>
                <w:sz w:val="20"/>
                <w:szCs w:val="20"/>
              </w:rPr>
            </w:pPr>
            <w:r w:rsidRPr="7FBCC7D3">
              <w:rPr>
                <w:rFonts w:eastAsiaTheme="minorEastAsia"/>
                <w:sz w:val="20"/>
                <w:szCs w:val="20"/>
              </w:rPr>
              <w:t>Rusforebygging i samarbeid med forebyggende politi</w:t>
            </w:r>
          </w:p>
          <w:p w14:paraId="3B92A247" w14:textId="1A364B36" w:rsidR="72B5FDD8" w:rsidRDefault="2AE3DCF1" w:rsidP="770EA0AE">
            <w:pPr>
              <w:spacing w:before="240"/>
              <w:rPr>
                <w:rFonts w:eastAsiaTheme="minorEastAsia"/>
                <w:sz w:val="20"/>
                <w:szCs w:val="20"/>
              </w:rPr>
            </w:pPr>
            <w:r w:rsidRPr="7FBCC7D3">
              <w:rPr>
                <w:rFonts w:eastAsiaTheme="minorEastAsia"/>
                <w:sz w:val="20"/>
                <w:szCs w:val="20"/>
              </w:rPr>
              <w:t>Uke 6 i samarbeid med skole</w:t>
            </w:r>
          </w:p>
          <w:p w14:paraId="40E96CC9" w14:textId="5055E60D" w:rsidR="006D7D56" w:rsidRPr="006C6241" w:rsidRDefault="7CC8F36A" w:rsidP="32673071">
            <w:pPr>
              <w:spacing w:before="240"/>
              <w:rPr>
                <w:rFonts w:eastAsiaTheme="minorEastAsia"/>
                <w:sz w:val="20"/>
                <w:szCs w:val="20"/>
              </w:rPr>
            </w:pPr>
            <w:r w:rsidRPr="7FBCC7D3">
              <w:rPr>
                <w:rFonts w:eastAsiaTheme="minorEastAsia"/>
                <w:sz w:val="20"/>
                <w:szCs w:val="20"/>
              </w:rPr>
              <w:t>Seksual undervisning</w:t>
            </w:r>
          </w:p>
          <w:p w14:paraId="7975D001" w14:textId="79C9D076" w:rsidR="00541C76" w:rsidRPr="006C6241" w:rsidRDefault="5BE41482" w:rsidP="770EA0AE">
            <w:pPr>
              <w:spacing w:before="240"/>
              <w:rPr>
                <w:rFonts w:eastAsiaTheme="minorEastAsia"/>
                <w:sz w:val="20"/>
                <w:szCs w:val="20"/>
              </w:rPr>
            </w:pPr>
            <w:r w:rsidRPr="7FBCC7D3">
              <w:rPr>
                <w:rFonts w:eastAsiaTheme="minorEastAsia"/>
                <w:sz w:val="20"/>
                <w:szCs w:val="20"/>
              </w:rPr>
              <w:t xml:space="preserve">Markere Verdensdagen for psykisk helse. Les mer </w:t>
            </w:r>
            <w:hyperlink r:id="rId29">
              <w:r w:rsidRPr="7FBCC7D3">
                <w:rPr>
                  <w:rStyle w:val="Hyperkobling"/>
                  <w:rFonts w:eastAsiaTheme="minorEastAsia"/>
                  <w:sz w:val="20"/>
                  <w:szCs w:val="20"/>
                </w:rPr>
                <w:t>Her</w:t>
              </w:r>
            </w:hyperlink>
          </w:p>
          <w:p w14:paraId="5EF038BB" w14:textId="68C381D0" w:rsidR="00541C76" w:rsidRPr="006C6241" w:rsidRDefault="00541C76" w:rsidP="009D49CB">
            <w:pPr>
              <w:spacing w:before="24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30" w:type="dxa"/>
          </w:tcPr>
          <w:p w14:paraId="6ABFA2BB" w14:textId="4C50A647" w:rsidR="32673071" w:rsidRDefault="32673071" w:rsidP="32673071">
            <w:pPr>
              <w:spacing w:before="240"/>
              <w:rPr>
                <w:rFonts w:eastAsiaTheme="minorEastAsia"/>
                <w:b/>
                <w:bCs/>
                <w:sz w:val="20"/>
                <w:szCs w:val="20"/>
              </w:rPr>
            </w:pPr>
            <w:r w:rsidRPr="32673071">
              <w:rPr>
                <w:rFonts w:eastAsiaTheme="minorEastAsia"/>
                <w:b/>
                <w:bCs/>
                <w:sz w:val="20"/>
                <w:szCs w:val="20"/>
              </w:rPr>
              <w:lastRenderedPageBreak/>
              <w:t>Vurdere behov for samarbeid rundt:</w:t>
            </w:r>
          </w:p>
          <w:p w14:paraId="0B61530A" w14:textId="7E310FB3" w:rsidR="32673071" w:rsidRDefault="14A1BD6E" w:rsidP="7FBCC7D3">
            <w:pPr>
              <w:pStyle w:val="Listeavsnitt"/>
              <w:numPr>
                <w:ilvl w:val="0"/>
                <w:numId w:val="14"/>
              </w:numPr>
              <w:spacing w:before="240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 w:rsidRPr="7FBCC7D3">
              <w:rPr>
                <w:rFonts w:eastAsiaTheme="minorEastAsia"/>
                <w:sz w:val="20"/>
                <w:szCs w:val="20"/>
              </w:rPr>
              <w:t>Planlagte aktivitet</w:t>
            </w:r>
            <w:r w:rsidR="798CBB97" w:rsidRPr="7FBCC7D3">
              <w:rPr>
                <w:rFonts w:eastAsiaTheme="minorEastAsia"/>
                <w:sz w:val="20"/>
                <w:szCs w:val="20"/>
              </w:rPr>
              <w:t>er</w:t>
            </w:r>
          </w:p>
          <w:p w14:paraId="62D5F4E9" w14:textId="791B3561" w:rsidR="32673071" w:rsidRDefault="32673071" w:rsidP="7FBCC7D3">
            <w:pPr>
              <w:pStyle w:val="Listeavsnitt"/>
              <w:numPr>
                <w:ilvl w:val="0"/>
                <w:numId w:val="14"/>
              </w:numPr>
              <w:spacing w:before="240"/>
              <w:rPr>
                <w:sz w:val="20"/>
                <w:szCs w:val="20"/>
              </w:rPr>
            </w:pPr>
            <w:r w:rsidRPr="7FBCC7D3">
              <w:rPr>
                <w:rFonts w:eastAsiaTheme="minorEastAsia"/>
                <w:sz w:val="20"/>
                <w:szCs w:val="20"/>
              </w:rPr>
              <w:lastRenderedPageBreak/>
              <w:t>Utfordringer på trinnet</w:t>
            </w:r>
          </w:p>
          <w:p w14:paraId="0AC61EFB" w14:textId="027360CD" w:rsidR="32673071" w:rsidRDefault="786B1AC0" w:rsidP="7FBCC7D3">
            <w:pPr>
              <w:pStyle w:val="Listeavsnitt"/>
              <w:numPr>
                <w:ilvl w:val="0"/>
                <w:numId w:val="14"/>
              </w:numPr>
              <w:spacing w:before="240"/>
              <w:rPr>
                <w:sz w:val="20"/>
                <w:szCs w:val="20"/>
              </w:rPr>
            </w:pPr>
            <w:r w:rsidRPr="7FBCC7D3">
              <w:rPr>
                <w:rFonts w:eastAsiaTheme="minorEastAsia"/>
                <w:sz w:val="20"/>
                <w:szCs w:val="20"/>
              </w:rPr>
              <w:t>Fraværsmøte</w:t>
            </w:r>
          </w:p>
          <w:p w14:paraId="24D7E15D" w14:textId="6E8A98F7" w:rsidR="32673071" w:rsidRDefault="32673071" w:rsidP="7FBCC7D3">
            <w:pPr>
              <w:pStyle w:val="Listeavsnitt"/>
              <w:numPr>
                <w:ilvl w:val="0"/>
                <w:numId w:val="14"/>
              </w:numPr>
              <w:spacing w:before="240"/>
              <w:rPr>
                <w:sz w:val="20"/>
                <w:szCs w:val="20"/>
              </w:rPr>
            </w:pPr>
            <w:r w:rsidRPr="7FBCC7D3">
              <w:rPr>
                <w:rFonts w:eastAsiaTheme="minorEastAsia"/>
                <w:sz w:val="20"/>
                <w:szCs w:val="20"/>
              </w:rPr>
              <w:t xml:space="preserve">Samarbeidsmøter </w:t>
            </w:r>
          </w:p>
          <w:p w14:paraId="0645B347" w14:textId="79F44C26" w:rsidR="32673071" w:rsidRDefault="56A5FA57" w:rsidP="7FBCC7D3">
            <w:pPr>
              <w:pStyle w:val="Listeavsnitt"/>
              <w:spacing w:before="240"/>
              <w:ind w:left="0"/>
              <w:rPr>
                <w:rFonts w:eastAsiaTheme="minorEastAsia"/>
                <w:sz w:val="20"/>
                <w:szCs w:val="20"/>
              </w:rPr>
            </w:pPr>
            <w:r w:rsidRPr="7FBCC7D3">
              <w:rPr>
                <w:rFonts w:eastAsiaTheme="minorEastAsia"/>
                <w:sz w:val="20"/>
                <w:szCs w:val="20"/>
              </w:rPr>
              <w:t xml:space="preserve">               </w:t>
            </w:r>
            <w:r w:rsidR="32673071" w:rsidRPr="7FBCC7D3">
              <w:rPr>
                <w:rFonts w:eastAsiaTheme="minorEastAsia"/>
                <w:sz w:val="20"/>
                <w:szCs w:val="20"/>
              </w:rPr>
              <w:t xml:space="preserve">(elevråd, </w:t>
            </w:r>
            <w:proofErr w:type="gramStart"/>
            <w:r w:rsidR="32673071" w:rsidRPr="7FBCC7D3">
              <w:rPr>
                <w:rFonts w:eastAsiaTheme="minorEastAsia"/>
                <w:sz w:val="20"/>
                <w:szCs w:val="20"/>
              </w:rPr>
              <w:t>foreldre,</w:t>
            </w:r>
            <w:r w:rsidR="62BE645D" w:rsidRPr="7FBCC7D3">
              <w:rPr>
                <w:rFonts w:eastAsiaTheme="minorEastAsia"/>
                <w:sz w:val="20"/>
                <w:szCs w:val="20"/>
              </w:rPr>
              <w:t xml:space="preserve">   </w:t>
            </w:r>
            <w:proofErr w:type="gramEnd"/>
            <w:r w:rsidR="62BE645D" w:rsidRPr="7FBCC7D3">
              <w:rPr>
                <w:rFonts w:eastAsiaTheme="minorEastAsia"/>
                <w:sz w:val="20"/>
                <w:szCs w:val="20"/>
              </w:rPr>
              <w:t xml:space="preserve">                      F</w:t>
            </w:r>
            <w:r w:rsidR="32673071" w:rsidRPr="7FBCC7D3">
              <w:rPr>
                <w:rFonts w:eastAsiaTheme="minorEastAsia"/>
                <w:sz w:val="20"/>
                <w:szCs w:val="20"/>
              </w:rPr>
              <w:t xml:space="preserve">AU, mv) </w:t>
            </w:r>
          </w:p>
          <w:p w14:paraId="3F9BC858" w14:textId="2AB8FAD1" w:rsidR="32673071" w:rsidRDefault="14A1BD6E" w:rsidP="7FBCC7D3">
            <w:pPr>
              <w:pStyle w:val="Listeavsnitt"/>
              <w:numPr>
                <w:ilvl w:val="0"/>
                <w:numId w:val="15"/>
              </w:numPr>
              <w:spacing w:before="240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 w:rsidRPr="7FBCC7D3">
              <w:rPr>
                <w:rFonts w:eastAsiaTheme="minorEastAsia"/>
                <w:sz w:val="20"/>
                <w:szCs w:val="20"/>
              </w:rPr>
              <w:t xml:space="preserve">Ansvarsgrupper og kjernegrupper </w:t>
            </w:r>
            <w:proofErr w:type="spellStart"/>
            <w:r w:rsidRPr="7FBCC7D3">
              <w:rPr>
                <w:rFonts w:eastAsiaTheme="minorEastAsia"/>
                <w:sz w:val="20"/>
                <w:szCs w:val="20"/>
              </w:rPr>
              <w:t>m.v</w:t>
            </w:r>
            <w:proofErr w:type="spellEnd"/>
          </w:p>
          <w:p w14:paraId="2B93D926" w14:textId="50277E58" w:rsidR="5513FC56" w:rsidRDefault="5513FC56" w:rsidP="7FBCC7D3">
            <w:pPr>
              <w:pStyle w:val="Listeavsnitt"/>
              <w:numPr>
                <w:ilvl w:val="0"/>
                <w:numId w:val="15"/>
              </w:numPr>
              <w:spacing w:before="240"/>
              <w:rPr>
                <w:rFonts w:eastAsiaTheme="minorEastAsia"/>
                <w:sz w:val="20"/>
                <w:szCs w:val="20"/>
              </w:rPr>
            </w:pPr>
            <w:r w:rsidRPr="7FBCC7D3">
              <w:rPr>
                <w:rFonts w:eastAsiaTheme="minorEastAsia"/>
                <w:sz w:val="20"/>
                <w:szCs w:val="20"/>
              </w:rPr>
              <w:t>Over</w:t>
            </w:r>
            <w:r w:rsidR="07F3B84D" w:rsidRPr="7FBCC7D3">
              <w:rPr>
                <w:rFonts w:eastAsiaTheme="minorEastAsia"/>
                <w:sz w:val="20"/>
                <w:szCs w:val="20"/>
              </w:rPr>
              <w:t>føring</w:t>
            </w:r>
            <w:r w:rsidR="10093A17" w:rsidRPr="7FBCC7D3">
              <w:rPr>
                <w:rFonts w:eastAsiaTheme="minorEastAsia"/>
                <w:sz w:val="20"/>
                <w:szCs w:val="20"/>
              </w:rPr>
              <w:t>smøte</w:t>
            </w:r>
            <w:r w:rsidRPr="7FBCC7D3">
              <w:rPr>
                <w:rFonts w:eastAsiaTheme="minorEastAsia"/>
                <w:sz w:val="20"/>
                <w:szCs w:val="20"/>
              </w:rPr>
              <w:t xml:space="preserve"> til videregående skole</w:t>
            </w:r>
            <w:r w:rsidR="419AC00C" w:rsidRPr="7FBCC7D3">
              <w:rPr>
                <w:rFonts w:eastAsiaTheme="minorEastAsia"/>
                <w:sz w:val="20"/>
                <w:szCs w:val="20"/>
              </w:rPr>
              <w:t xml:space="preserve"> ved behov</w:t>
            </w:r>
          </w:p>
          <w:p w14:paraId="1678FA50" w14:textId="56C4C466" w:rsidR="32673071" w:rsidRDefault="32673071" w:rsidP="32673071">
            <w:pPr>
              <w:spacing w:before="240"/>
              <w:rPr>
                <w:rFonts w:eastAsiaTheme="minorEastAsia"/>
                <w:sz w:val="20"/>
                <w:szCs w:val="20"/>
              </w:rPr>
            </w:pPr>
          </w:p>
          <w:p w14:paraId="3BA43EAC" w14:textId="5B7C7C05" w:rsidR="32673071" w:rsidRDefault="32673071" w:rsidP="32673071">
            <w:pPr>
              <w:spacing w:before="240"/>
              <w:rPr>
                <w:rFonts w:eastAsiaTheme="minorEastAsia"/>
                <w:sz w:val="20"/>
                <w:szCs w:val="20"/>
              </w:rPr>
            </w:pPr>
          </w:p>
          <w:p w14:paraId="0F986BE4" w14:textId="61F44EF7" w:rsidR="32673071" w:rsidRPr="32673071" w:rsidRDefault="32673071" w:rsidP="32673071">
            <w:pPr>
              <w:spacing w:before="240"/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</w:tr>
    </w:tbl>
    <w:p w14:paraId="694FE1ED" w14:textId="6F73D7FC" w:rsidR="32673071" w:rsidRDefault="32673071"/>
    <w:p w14:paraId="070DB009" w14:textId="072A49EA" w:rsidR="32673071" w:rsidRDefault="32673071"/>
    <w:p w14:paraId="411D430A" w14:textId="67E8BF51" w:rsidR="6D17609C" w:rsidRDefault="6D17609C"/>
    <w:p w14:paraId="6F6AA4C3" w14:textId="0EF920BF" w:rsidR="325C2998" w:rsidRDefault="325C2998"/>
    <w:p w14:paraId="2F8D5CF1" w14:textId="27A079D4" w:rsidR="00336839" w:rsidRDefault="00336839"/>
    <w:sectPr w:rsidR="00336839" w:rsidSect="004B20C2">
      <w:headerReference w:type="default" r:id="rId30"/>
      <w:footerReference w:type="default" r:id="rId3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09EA5" w14:textId="77777777" w:rsidR="00366FF8" w:rsidRDefault="00366FF8" w:rsidP="004B20C2">
      <w:pPr>
        <w:spacing w:after="0" w:line="240" w:lineRule="auto"/>
      </w:pPr>
      <w:r>
        <w:separator/>
      </w:r>
    </w:p>
  </w:endnote>
  <w:endnote w:type="continuationSeparator" w:id="0">
    <w:p w14:paraId="4181B16B" w14:textId="77777777" w:rsidR="00366FF8" w:rsidRDefault="00366FF8" w:rsidP="004B20C2">
      <w:pPr>
        <w:spacing w:after="0" w:line="240" w:lineRule="auto"/>
      </w:pPr>
      <w:r>
        <w:continuationSeparator/>
      </w:r>
    </w:p>
  </w:endnote>
  <w:endnote w:type="continuationNotice" w:id="1">
    <w:p w14:paraId="7ADB947C" w14:textId="77777777" w:rsidR="00366FF8" w:rsidRDefault="00366F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038C4" w14:textId="154A5E79" w:rsidR="00B936CC" w:rsidRPr="006C6241" w:rsidRDefault="00B936CC">
    <w:pPr>
      <w:pStyle w:val="Bunntekst"/>
      <w:rPr>
        <w:rFonts w:ascii="Roboto" w:hAnsi="Roboto"/>
        <w:sz w:val="18"/>
      </w:rPr>
    </w:pPr>
    <w:r w:rsidRPr="006C6241">
      <w:rPr>
        <w:rFonts w:ascii="Roboto" w:hAnsi="Roboto"/>
        <w:noProof/>
        <w:sz w:val="18"/>
        <w:lang w:eastAsia="nb-NO"/>
      </w:rPr>
      <w:drawing>
        <wp:anchor distT="0" distB="0" distL="114300" distR="114300" simplePos="0" relativeHeight="251658243" behindDoc="1" locked="0" layoutInCell="1" allowOverlap="1" wp14:anchorId="5EF038C7" wp14:editId="6D6FB0D5">
          <wp:simplePos x="0" y="0"/>
          <wp:positionH relativeFrom="column">
            <wp:posOffset>1860550</wp:posOffset>
          </wp:positionH>
          <wp:positionV relativeFrom="paragraph">
            <wp:posOffset>3564255</wp:posOffset>
          </wp:positionV>
          <wp:extent cx="3832225" cy="3554095"/>
          <wp:effectExtent l="0" t="0" r="0" b="8255"/>
          <wp:wrapNone/>
          <wp:docPr id="4" name="Bilde 4" descr="C:\Users\suols.SHDIR\AppData\Local\Microsoft\Windows\Temporary Internet Files\Content.Word\Menneske-turk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uols.SHDIR\AppData\Local\Microsoft\Windows\Temporary Internet Files\Content.Word\Menneske-turk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2225" cy="3554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6241">
      <w:rPr>
        <w:rFonts w:ascii="Roboto" w:hAnsi="Roboto"/>
        <w:noProof/>
        <w:sz w:val="18"/>
        <w:lang w:eastAsia="nb-NO"/>
      </w:rPr>
      <w:drawing>
        <wp:anchor distT="0" distB="0" distL="114300" distR="114300" simplePos="0" relativeHeight="251658242" behindDoc="1" locked="0" layoutInCell="1" allowOverlap="1" wp14:anchorId="5EF038C9" wp14:editId="70DFCCD1">
          <wp:simplePos x="0" y="0"/>
          <wp:positionH relativeFrom="column">
            <wp:posOffset>899795</wp:posOffset>
          </wp:positionH>
          <wp:positionV relativeFrom="paragraph">
            <wp:posOffset>899795</wp:posOffset>
          </wp:positionV>
          <wp:extent cx="3832225" cy="3554095"/>
          <wp:effectExtent l="0" t="0" r="0" b="8255"/>
          <wp:wrapNone/>
          <wp:docPr id="2" name="Bilde 2" descr="C:\Users\suols.SHDIR\AppData\Local\Microsoft\Windows\Temporary Internet Files\Content.Word\Menneske-turk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uols.SHDIR\AppData\Local\Microsoft\Windows\Temporary Internet Files\Content.Word\Menneske-turk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2225" cy="3554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6241">
      <w:rPr>
        <w:rFonts w:ascii="Roboto" w:hAnsi="Roboto"/>
        <w:noProof/>
        <w:sz w:val="18"/>
        <w:lang w:eastAsia="nb-NO"/>
      </w:rPr>
      <w:drawing>
        <wp:anchor distT="0" distB="0" distL="114300" distR="114300" simplePos="0" relativeHeight="251658241" behindDoc="1" locked="0" layoutInCell="1" allowOverlap="1" wp14:anchorId="5EF038CB" wp14:editId="54C16E6D">
          <wp:simplePos x="0" y="0"/>
          <wp:positionH relativeFrom="column">
            <wp:posOffset>899795</wp:posOffset>
          </wp:positionH>
          <wp:positionV relativeFrom="paragraph">
            <wp:posOffset>899795</wp:posOffset>
          </wp:positionV>
          <wp:extent cx="3832225" cy="3554095"/>
          <wp:effectExtent l="0" t="0" r="0" b="8255"/>
          <wp:wrapNone/>
          <wp:docPr id="1" name="Bilde 1" descr="C:\Users\suols.SHDIR\AppData\Local\Microsoft\Windows\Temporary Internet Files\Content.Word\Menneske-turk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ols.SHDIR\AppData\Local\Microsoft\Windows\Temporary Internet Files\Content.Word\Menneske-turk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2225" cy="3554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011110" w14:textId="77777777" w:rsidR="00366FF8" w:rsidRDefault="00366FF8" w:rsidP="004B20C2">
      <w:pPr>
        <w:spacing w:after="0" w:line="240" w:lineRule="auto"/>
      </w:pPr>
      <w:r>
        <w:separator/>
      </w:r>
    </w:p>
  </w:footnote>
  <w:footnote w:type="continuationSeparator" w:id="0">
    <w:p w14:paraId="7FE82C3F" w14:textId="77777777" w:rsidR="00366FF8" w:rsidRDefault="00366FF8" w:rsidP="004B20C2">
      <w:pPr>
        <w:spacing w:after="0" w:line="240" w:lineRule="auto"/>
      </w:pPr>
      <w:r>
        <w:continuationSeparator/>
      </w:r>
    </w:p>
  </w:footnote>
  <w:footnote w:type="continuationNotice" w:id="1">
    <w:p w14:paraId="6EF7F1CB" w14:textId="77777777" w:rsidR="00366FF8" w:rsidRDefault="00366FF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038C3" w14:textId="30475F4A" w:rsidR="00B936CC" w:rsidRDefault="00F16A1D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D1F6350" wp14:editId="38E612E5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2152800" cy="284400"/>
          <wp:effectExtent l="0" t="0" r="0" b="1905"/>
          <wp:wrapNone/>
          <wp:docPr id="11" name="Bil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800" cy="28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D6A23"/>
    <w:multiLevelType w:val="hybridMultilevel"/>
    <w:tmpl w:val="FFFFFFFF"/>
    <w:lvl w:ilvl="0" w:tplc="04D825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28D0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6246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9E3B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A277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FC2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BE7D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F874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F407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4429E"/>
    <w:multiLevelType w:val="hybridMultilevel"/>
    <w:tmpl w:val="FFFFFFFF"/>
    <w:lvl w:ilvl="0" w:tplc="C77C89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9AC9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204D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CA26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D0FC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C011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9ED7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D80D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8639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177D1"/>
    <w:multiLevelType w:val="hybridMultilevel"/>
    <w:tmpl w:val="FFFFFFFF"/>
    <w:lvl w:ilvl="0" w:tplc="CF826D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A0BC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004A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6EF8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F000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B00C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A0A2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641E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667B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A32AF"/>
    <w:multiLevelType w:val="hybridMultilevel"/>
    <w:tmpl w:val="39AABF94"/>
    <w:lvl w:ilvl="0" w:tplc="3620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DEF5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80C7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461C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E49A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041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08BB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9AAD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1480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333AF"/>
    <w:multiLevelType w:val="hybridMultilevel"/>
    <w:tmpl w:val="FFFFFFFF"/>
    <w:lvl w:ilvl="0" w:tplc="FD6CBB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0AE4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EA9B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120D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F68D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C8A2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6CD4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491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FC88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215FA"/>
    <w:multiLevelType w:val="hybridMultilevel"/>
    <w:tmpl w:val="AB429848"/>
    <w:lvl w:ilvl="0" w:tplc="938864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BCC2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4081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EA13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AECD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6698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CE81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94C4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A2E7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30A02"/>
    <w:multiLevelType w:val="hybridMultilevel"/>
    <w:tmpl w:val="FFFFFFFF"/>
    <w:lvl w:ilvl="0" w:tplc="656414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A452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8CDA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DC68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8029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7862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ACD5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DA20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CC62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31D7F"/>
    <w:multiLevelType w:val="hybridMultilevel"/>
    <w:tmpl w:val="FFFFFFFF"/>
    <w:lvl w:ilvl="0" w:tplc="6F92B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1C41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565E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A5B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A4FD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2097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DA3C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76E1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8263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E23EA"/>
    <w:multiLevelType w:val="hybridMultilevel"/>
    <w:tmpl w:val="240A1EF0"/>
    <w:lvl w:ilvl="0" w:tplc="459263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6CDD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90E8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A4C4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5A46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22CC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9245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1AF2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DA50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7673D"/>
    <w:multiLevelType w:val="hybridMultilevel"/>
    <w:tmpl w:val="FFFFFFFF"/>
    <w:lvl w:ilvl="0" w:tplc="DCC2AD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B6652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43699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C654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F04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AC24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1E2D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4E8D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3EA6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E7BB3"/>
    <w:multiLevelType w:val="hybridMultilevel"/>
    <w:tmpl w:val="8F4495CA"/>
    <w:lvl w:ilvl="0" w:tplc="F45AC5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206B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802F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6EEA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6A76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5AF9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D889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226C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6200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1548B3"/>
    <w:multiLevelType w:val="hybridMultilevel"/>
    <w:tmpl w:val="FFFFFFFF"/>
    <w:lvl w:ilvl="0" w:tplc="9D6A89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1AEE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E0B1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874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06D6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C65F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D4E8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C0E2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406A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C04F9B"/>
    <w:multiLevelType w:val="hybridMultilevel"/>
    <w:tmpl w:val="FFFFFFFF"/>
    <w:lvl w:ilvl="0" w:tplc="7EDAF0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F2B9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C47C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2496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3C1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8655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CBC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0016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36CC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DD65DC"/>
    <w:multiLevelType w:val="hybridMultilevel"/>
    <w:tmpl w:val="03843B0C"/>
    <w:lvl w:ilvl="0" w:tplc="9CD2B0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1E4E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7C94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9A53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30B5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32B9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E4A9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FE1E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022A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8B438E"/>
    <w:multiLevelType w:val="hybridMultilevel"/>
    <w:tmpl w:val="B9E0683A"/>
    <w:lvl w:ilvl="0" w:tplc="E842F3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489A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D848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E094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640C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FA38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D0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960B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9A4D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92015E"/>
    <w:multiLevelType w:val="hybridMultilevel"/>
    <w:tmpl w:val="20C6B284"/>
    <w:lvl w:ilvl="0" w:tplc="0ED676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2AA1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7837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E250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BE00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8016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C01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4A84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C67D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8E4A37"/>
    <w:multiLevelType w:val="hybridMultilevel"/>
    <w:tmpl w:val="DEE23AD4"/>
    <w:lvl w:ilvl="0" w:tplc="368E69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50D1A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B706C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8ABD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6A1E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D088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C2D0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9E7B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4CF8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F92B14"/>
    <w:multiLevelType w:val="hybridMultilevel"/>
    <w:tmpl w:val="FFFFFFFF"/>
    <w:lvl w:ilvl="0" w:tplc="ADFAC3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1064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DA8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4C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4E30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F2FA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B60A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D6DE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CB5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2776CB"/>
    <w:multiLevelType w:val="hybridMultilevel"/>
    <w:tmpl w:val="4E06B5F6"/>
    <w:lvl w:ilvl="0" w:tplc="33E68E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988C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A8D5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EF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3851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B034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D0E6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CA5E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3E77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E75949"/>
    <w:multiLevelType w:val="hybridMultilevel"/>
    <w:tmpl w:val="3800E3FC"/>
    <w:lvl w:ilvl="0" w:tplc="017EA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0640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18A3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EC2D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247A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26E6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EEDF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9EC9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682D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10"/>
  </w:num>
  <w:num w:numId="4">
    <w:abstractNumId w:val="15"/>
  </w:num>
  <w:num w:numId="5">
    <w:abstractNumId w:val="8"/>
  </w:num>
  <w:num w:numId="6">
    <w:abstractNumId w:val="14"/>
  </w:num>
  <w:num w:numId="7">
    <w:abstractNumId w:val="16"/>
  </w:num>
  <w:num w:numId="8">
    <w:abstractNumId w:val="5"/>
  </w:num>
  <w:num w:numId="9">
    <w:abstractNumId w:val="13"/>
  </w:num>
  <w:num w:numId="10">
    <w:abstractNumId w:val="19"/>
  </w:num>
  <w:num w:numId="11">
    <w:abstractNumId w:val="11"/>
  </w:num>
  <w:num w:numId="12">
    <w:abstractNumId w:val="12"/>
  </w:num>
  <w:num w:numId="13">
    <w:abstractNumId w:val="1"/>
  </w:num>
  <w:num w:numId="14">
    <w:abstractNumId w:val="2"/>
  </w:num>
  <w:num w:numId="15">
    <w:abstractNumId w:val="6"/>
  </w:num>
  <w:num w:numId="16">
    <w:abstractNumId w:val="4"/>
  </w:num>
  <w:num w:numId="17">
    <w:abstractNumId w:val="17"/>
  </w:num>
  <w:num w:numId="18">
    <w:abstractNumId w:val="0"/>
  </w:num>
  <w:num w:numId="19">
    <w:abstractNumId w:val="7"/>
  </w:num>
  <w:num w:numId="20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0C2"/>
    <w:rsid w:val="000049B8"/>
    <w:rsid w:val="000158CA"/>
    <w:rsid w:val="00040A45"/>
    <w:rsid w:val="0004621A"/>
    <w:rsid w:val="000730DF"/>
    <w:rsid w:val="000744C2"/>
    <w:rsid w:val="000755AC"/>
    <w:rsid w:val="0007581E"/>
    <w:rsid w:val="000759C6"/>
    <w:rsid w:val="00080943"/>
    <w:rsid w:val="00081CAF"/>
    <w:rsid w:val="000820C9"/>
    <w:rsid w:val="00087FB9"/>
    <w:rsid w:val="000B21B8"/>
    <w:rsid w:val="000C0513"/>
    <w:rsid w:val="000C0ED5"/>
    <w:rsid w:val="000C43CF"/>
    <w:rsid w:val="000D5178"/>
    <w:rsid w:val="000E33B0"/>
    <w:rsid w:val="000F7473"/>
    <w:rsid w:val="0011520C"/>
    <w:rsid w:val="00127AD6"/>
    <w:rsid w:val="00152D37"/>
    <w:rsid w:val="0015308E"/>
    <w:rsid w:val="001640FE"/>
    <w:rsid w:val="001730C5"/>
    <w:rsid w:val="0018786A"/>
    <w:rsid w:val="0019416F"/>
    <w:rsid w:val="001951FC"/>
    <w:rsid w:val="001A2A42"/>
    <w:rsid w:val="001C30BD"/>
    <w:rsid w:val="001E1489"/>
    <w:rsid w:val="001F4CBB"/>
    <w:rsid w:val="00212288"/>
    <w:rsid w:val="002258A0"/>
    <w:rsid w:val="00225A05"/>
    <w:rsid w:val="00243229"/>
    <w:rsid w:val="002563A6"/>
    <w:rsid w:val="0025791E"/>
    <w:rsid w:val="00260E26"/>
    <w:rsid w:val="00264144"/>
    <w:rsid w:val="002670C0"/>
    <w:rsid w:val="002677B1"/>
    <w:rsid w:val="002704A5"/>
    <w:rsid w:val="00272F7C"/>
    <w:rsid w:val="00274CE0"/>
    <w:rsid w:val="00281368"/>
    <w:rsid w:val="00281618"/>
    <w:rsid w:val="00282B3F"/>
    <w:rsid w:val="00287A8C"/>
    <w:rsid w:val="00294982"/>
    <w:rsid w:val="002C2E24"/>
    <w:rsid w:val="002C302B"/>
    <w:rsid w:val="002C3925"/>
    <w:rsid w:val="002D2C36"/>
    <w:rsid w:val="002E798D"/>
    <w:rsid w:val="003040C7"/>
    <w:rsid w:val="003058BA"/>
    <w:rsid w:val="0032057A"/>
    <w:rsid w:val="003334E1"/>
    <w:rsid w:val="00336839"/>
    <w:rsid w:val="00366FF8"/>
    <w:rsid w:val="0037227A"/>
    <w:rsid w:val="00381915"/>
    <w:rsid w:val="00383FE7"/>
    <w:rsid w:val="00384828"/>
    <w:rsid w:val="00385F7C"/>
    <w:rsid w:val="003B243F"/>
    <w:rsid w:val="003E6CF7"/>
    <w:rsid w:val="003E7625"/>
    <w:rsid w:val="00411D10"/>
    <w:rsid w:val="00442D7F"/>
    <w:rsid w:val="00444822"/>
    <w:rsid w:val="004510DF"/>
    <w:rsid w:val="004676BF"/>
    <w:rsid w:val="0047127D"/>
    <w:rsid w:val="00480DCE"/>
    <w:rsid w:val="00484352"/>
    <w:rsid w:val="004A30A8"/>
    <w:rsid w:val="004B20C2"/>
    <w:rsid w:val="004C7838"/>
    <w:rsid w:val="004F0519"/>
    <w:rsid w:val="004F7042"/>
    <w:rsid w:val="00502B0F"/>
    <w:rsid w:val="00510E65"/>
    <w:rsid w:val="00526043"/>
    <w:rsid w:val="00541C76"/>
    <w:rsid w:val="005659ED"/>
    <w:rsid w:val="00583A6D"/>
    <w:rsid w:val="005948F3"/>
    <w:rsid w:val="0059575C"/>
    <w:rsid w:val="00597526"/>
    <w:rsid w:val="005A1042"/>
    <w:rsid w:val="005E3A34"/>
    <w:rsid w:val="005E7903"/>
    <w:rsid w:val="005F0F9A"/>
    <w:rsid w:val="005F41A7"/>
    <w:rsid w:val="00614508"/>
    <w:rsid w:val="00617471"/>
    <w:rsid w:val="006175D3"/>
    <w:rsid w:val="0062112E"/>
    <w:rsid w:val="00625408"/>
    <w:rsid w:val="00633B15"/>
    <w:rsid w:val="0063623B"/>
    <w:rsid w:val="00645B17"/>
    <w:rsid w:val="00664685"/>
    <w:rsid w:val="00675448"/>
    <w:rsid w:val="00676858"/>
    <w:rsid w:val="0069192D"/>
    <w:rsid w:val="006C6241"/>
    <w:rsid w:val="006D7621"/>
    <w:rsid w:val="006D7D56"/>
    <w:rsid w:val="006F5A67"/>
    <w:rsid w:val="00747AD6"/>
    <w:rsid w:val="007A2D43"/>
    <w:rsid w:val="007B34AD"/>
    <w:rsid w:val="008476D9"/>
    <w:rsid w:val="00860466"/>
    <w:rsid w:val="00861927"/>
    <w:rsid w:val="00870A78"/>
    <w:rsid w:val="00881775"/>
    <w:rsid w:val="008A3FD4"/>
    <w:rsid w:val="008A4998"/>
    <w:rsid w:val="008D5B5D"/>
    <w:rsid w:val="008E2EEE"/>
    <w:rsid w:val="008F296A"/>
    <w:rsid w:val="008F669E"/>
    <w:rsid w:val="008F6EF4"/>
    <w:rsid w:val="009031F9"/>
    <w:rsid w:val="0091322E"/>
    <w:rsid w:val="00946D55"/>
    <w:rsid w:val="00963109"/>
    <w:rsid w:val="0096598C"/>
    <w:rsid w:val="00970881"/>
    <w:rsid w:val="0099018A"/>
    <w:rsid w:val="009C7518"/>
    <w:rsid w:val="009D1A11"/>
    <w:rsid w:val="009D3B18"/>
    <w:rsid w:val="009D49CB"/>
    <w:rsid w:val="009E2475"/>
    <w:rsid w:val="009E2EFE"/>
    <w:rsid w:val="009E4D77"/>
    <w:rsid w:val="00A01AA0"/>
    <w:rsid w:val="00A062D1"/>
    <w:rsid w:val="00A12CD2"/>
    <w:rsid w:val="00A141BA"/>
    <w:rsid w:val="00A2284E"/>
    <w:rsid w:val="00A313B1"/>
    <w:rsid w:val="00A33803"/>
    <w:rsid w:val="00A3686A"/>
    <w:rsid w:val="00A411EC"/>
    <w:rsid w:val="00A4419C"/>
    <w:rsid w:val="00A52F2E"/>
    <w:rsid w:val="00A5681B"/>
    <w:rsid w:val="00A613F3"/>
    <w:rsid w:val="00A62DA4"/>
    <w:rsid w:val="00A70DF2"/>
    <w:rsid w:val="00A82FFD"/>
    <w:rsid w:val="00A852D6"/>
    <w:rsid w:val="00A921BC"/>
    <w:rsid w:val="00A977EE"/>
    <w:rsid w:val="00AA2D89"/>
    <w:rsid w:val="00AB2009"/>
    <w:rsid w:val="00AC06D8"/>
    <w:rsid w:val="00AC6633"/>
    <w:rsid w:val="00AD2955"/>
    <w:rsid w:val="00AE15F5"/>
    <w:rsid w:val="00B0259C"/>
    <w:rsid w:val="00B07038"/>
    <w:rsid w:val="00B14087"/>
    <w:rsid w:val="00B27633"/>
    <w:rsid w:val="00B33AFD"/>
    <w:rsid w:val="00B35B4D"/>
    <w:rsid w:val="00B4489A"/>
    <w:rsid w:val="00B509A3"/>
    <w:rsid w:val="00B54E25"/>
    <w:rsid w:val="00B67780"/>
    <w:rsid w:val="00B909CB"/>
    <w:rsid w:val="00B936CC"/>
    <w:rsid w:val="00B94A8F"/>
    <w:rsid w:val="00BC26C5"/>
    <w:rsid w:val="00BC7F44"/>
    <w:rsid w:val="00BE2A2D"/>
    <w:rsid w:val="00BE3C0C"/>
    <w:rsid w:val="00BF37E0"/>
    <w:rsid w:val="00BF41D4"/>
    <w:rsid w:val="00BF599B"/>
    <w:rsid w:val="00C051CF"/>
    <w:rsid w:val="00C25DAE"/>
    <w:rsid w:val="00C33B72"/>
    <w:rsid w:val="00C3436C"/>
    <w:rsid w:val="00C34DEC"/>
    <w:rsid w:val="00C40A32"/>
    <w:rsid w:val="00C40C9E"/>
    <w:rsid w:val="00C44F02"/>
    <w:rsid w:val="00C45316"/>
    <w:rsid w:val="00C53994"/>
    <w:rsid w:val="00C653A8"/>
    <w:rsid w:val="00C67CB0"/>
    <w:rsid w:val="00C71E77"/>
    <w:rsid w:val="00C817E1"/>
    <w:rsid w:val="00C83486"/>
    <w:rsid w:val="00C8425C"/>
    <w:rsid w:val="00C85B7C"/>
    <w:rsid w:val="00C90600"/>
    <w:rsid w:val="00C9782F"/>
    <w:rsid w:val="00CB1364"/>
    <w:rsid w:val="00CD2657"/>
    <w:rsid w:val="00CD4005"/>
    <w:rsid w:val="00CE07FF"/>
    <w:rsid w:val="00CE55A7"/>
    <w:rsid w:val="00CF7BB8"/>
    <w:rsid w:val="00D018D9"/>
    <w:rsid w:val="00D169D3"/>
    <w:rsid w:val="00D1700D"/>
    <w:rsid w:val="00D17AED"/>
    <w:rsid w:val="00D406EB"/>
    <w:rsid w:val="00D477D5"/>
    <w:rsid w:val="00D85D91"/>
    <w:rsid w:val="00D92240"/>
    <w:rsid w:val="00D96A4D"/>
    <w:rsid w:val="00D97441"/>
    <w:rsid w:val="00DB4DCB"/>
    <w:rsid w:val="00DC3D18"/>
    <w:rsid w:val="00DD48F8"/>
    <w:rsid w:val="00DD4A3E"/>
    <w:rsid w:val="00DD5ED4"/>
    <w:rsid w:val="00DE3C7E"/>
    <w:rsid w:val="00DF70DB"/>
    <w:rsid w:val="00E0475C"/>
    <w:rsid w:val="00E1535C"/>
    <w:rsid w:val="00E555EC"/>
    <w:rsid w:val="00E72648"/>
    <w:rsid w:val="00E82AAD"/>
    <w:rsid w:val="00E86642"/>
    <w:rsid w:val="00EA2BC0"/>
    <w:rsid w:val="00ED10C8"/>
    <w:rsid w:val="00EF18CF"/>
    <w:rsid w:val="00EF1E72"/>
    <w:rsid w:val="00F026B0"/>
    <w:rsid w:val="00F06567"/>
    <w:rsid w:val="00F1670B"/>
    <w:rsid w:val="00F16A1D"/>
    <w:rsid w:val="00F23286"/>
    <w:rsid w:val="00F34FFB"/>
    <w:rsid w:val="00F47355"/>
    <w:rsid w:val="00F504A9"/>
    <w:rsid w:val="00F72B6C"/>
    <w:rsid w:val="00F844FC"/>
    <w:rsid w:val="00F8488B"/>
    <w:rsid w:val="00F87D2A"/>
    <w:rsid w:val="00F92EF2"/>
    <w:rsid w:val="00FA26A9"/>
    <w:rsid w:val="00FA6BEF"/>
    <w:rsid w:val="00FB2F63"/>
    <w:rsid w:val="00FE2743"/>
    <w:rsid w:val="00FF63D9"/>
    <w:rsid w:val="00FF70F6"/>
    <w:rsid w:val="01310220"/>
    <w:rsid w:val="0151EDFE"/>
    <w:rsid w:val="015718F6"/>
    <w:rsid w:val="01CB6B64"/>
    <w:rsid w:val="0224CE60"/>
    <w:rsid w:val="02981712"/>
    <w:rsid w:val="0348EA1F"/>
    <w:rsid w:val="036B135D"/>
    <w:rsid w:val="037074FD"/>
    <w:rsid w:val="0478E19A"/>
    <w:rsid w:val="04EA2233"/>
    <w:rsid w:val="04EAFC0E"/>
    <w:rsid w:val="05294135"/>
    <w:rsid w:val="055376D3"/>
    <w:rsid w:val="05B34584"/>
    <w:rsid w:val="065E9CE5"/>
    <w:rsid w:val="06F051B6"/>
    <w:rsid w:val="071527D1"/>
    <w:rsid w:val="0799B947"/>
    <w:rsid w:val="07F3B84D"/>
    <w:rsid w:val="0800FD3E"/>
    <w:rsid w:val="080F17B5"/>
    <w:rsid w:val="08833D71"/>
    <w:rsid w:val="0937B34F"/>
    <w:rsid w:val="099C5E60"/>
    <w:rsid w:val="0A33A036"/>
    <w:rsid w:val="0A5DE60A"/>
    <w:rsid w:val="0A7CE2AB"/>
    <w:rsid w:val="0A99248B"/>
    <w:rsid w:val="0B1924F1"/>
    <w:rsid w:val="0B6AE2A6"/>
    <w:rsid w:val="0B84F9F8"/>
    <w:rsid w:val="0B85952B"/>
    <w:rsid w:val="0B8BF0DF"/>
    <w:rsid w:val="0B9837E1"/>
    <w:rsid w:val="0BA4D0F5"/>
    <w:rsid w:val="0BBD93B0"/>
    <w:rsid w:val="0BCE706F"/>
    <w:rsid w:val="0BE695A0"/>
    <w:rsid w:val="0BEACE9B"/>
    <w:rsid w:val="0D32690F"/>
    <w:rsid w:val="0D6DABB8"/>
    <w:rsid w:val="0E3699F0"/>
    <w:rsid w:val="0EDC71B7"/>
    <w:rsid w:val="0EE158DA"/>
    <w:rsid w:val="0EFF327B"/>
    <w:rsid w:val="0F5FF1DE"/>
    <w:rsid w:val="0F65256C"/>
    <w:rsid w:val="0F8F0518"/>
    <w:rsid w:val="0FEBA824"/>
    <w:rsid w:val="10093A17"/>
    <w:rsid w:val="106B5A55"/>
    <w:rsid w:val="109F5429"/>
    <w:rsid w:val="10AD0EA6"/>
    <w:rsid w:val="10C8FE72"/>
    <w:rsid w:val="1111C08D"/>
    <w:rsid w:val="1120ACBC"/>
    <w:rsid w:val="114E8E76"/>
    <w:rsid w:val="116E3AB2"/>
    <w:rsid w:val="11EE83FF"/>
    <w:rsid w:val="125A74C6"/>
    <w:rsid w:val="128EA59B"/>
    <w:rsid w:val="1366BA05"/>
    <w:rsid w:val="138DF911"/>
    <w:rsid w:val="13F5E080"/>
    <w:rsid w:val="14419605"/>
    <w:rsid w:val="149571D1"/>
    <w:rsid w:val="14A1BD6E"/>
    <w:rsid w:val="14C44CEF"/>
    <w:rsid w:val="14C7B577"/>
    <w:rsid w:val="15083383"/>
    <w:rsid w:val="15BB786A"/>
    <w:rsid w:val="15C3899D"/>
    <w:rsid w:val="1620E2BE"/>
    <w:rsid w:val="162FF62C"/>
    <w:rsid w:val="163327F2"/>
    <w:rsid w:val="167CAE35"/>
    <w:rsid w:val="1686A6C8"/>
    <w:rsid w:val="169837AA"/>
    <w:rsid w:val="17268543"/>
    <w:rsid w:val="17CD1293"/>
    <w:rsid w:val="17D8189F"/>
    <w:rsid w:val="17DD91AC"/>
    <w:rsid w:val="181BB85F"/>
    <w:rsid w:val="1826ABE8"/>
    <w:rsid w:val="1846AFA8"/>
    <w:rsid w:val="18732B20"/>
    <w:rsid w:val="1886996E"/>
    <w:rsid w:val="189EAEDA"/>
    <w:rsid w:val="194E7C66"/>
    <w:rsid w:val="195A2555"/>
    <w:rsid w:val="1968E2F4"/>
    <w:rsid w:val="19DEE401"/>
    <w:rsid w:val="1A6D623E"/>
    <w:rsid w:val="1AE8DAFD"/>
    <w:rsid w:val="1B04D623"/>
    <w:rsid w:val="1B28EC1B"/>
    <w:rsid w:val="1B397FAD"/>
    <w:rsid w:val="1C113EF8"/>
    <w:rsid w:val="1C5C8EDB"/>
    <w:rsid w:val="1CA6743D"/>
    <w:rsid w:val="1CA7D1DE"/>
    <w:rsid w:val="1CCE8AD1"/>
    <w:rsid w:val="1D9A3DDE"/>
    <w:rsid w:val="1DE0EF6C"/>
    <w:rsid w:val="1DF9CF57"/>
    <w:rsid w:val="1E7E0179"/>
    <w:rsid w:val="1E9DDAF2"/>
    <w:rsid w:val="1F625AB0"/>
    <w:rsid w:val="2001E9D4"/>
    <w:rsid w:val="20181B53"/>
    <w:rsid w:val="2044DB6C"/>
    <w:rsid w:val="20C35DCA"/>
    <w:rsid w:val="21034EB0"/>
    <w:rsid w:val="211C4DAC"/>
    <w:rsid w:val="2244F13C"/>
    <w:rsid w:val="22B1A9D4"/>
    <w:rsid w:val="22CA3474"/>
    <w:rsid w:val="237A83F0"/>
    <w:rsid w:val="23ADD79F"/>
    <w:rsid w:val="25B873D7"/>
    <w:rsid w:val="264B9DC2"/>
    <w:rsid w:val="26553456"/>
    <w:rsid w:val="275B7144"/>
    <w:rsid w:val="2765A4DF"/>
    <w:rsid w:val="27D9CAFB"/>
    <w:rsid w:val="28BFB6B3"/>
    <w:rsid w:val="293092A5"/>
    <w:rsid w:val="2934CE99"/>
    <w:rsid w:val="298D428D"/>
    <w:rsid w:val="29BA1003"/>
    <w:rsid w:val="29DBDF6E"/>
    <w:rsid w:val="2A5B8714"/>
    <w:rsid w:val="2A8EF57D"/>
    <w:rsid w:val="2AE3DCF1"/>
    <w:rsid w:val="2AE4940C"/>
    <w:rsid w:val="2B35C4C9"/>
    <w:rsid w:val="2BA195E9"/>
    <w:rsid w:val="2BC298EB"/>
    <w:rsid w:val="2BEBDAE2"/>
    <w:rsid w:val="2C1F192B"/>
    <w:rsid w:val="2CFBBDC7"/>
    <w:rsid w:val="2D23F5EC"/>
    <w:rsid w:val="2D3BB999"/>
    <w:rsid w:val="2D548AD6"/>
    <w:rsid w:val="2DA1ABB9"/>
    <w:rsid w:val="2E2E294D"/>
    <w:rsid w:val="2E2EA5E8"/>
    <w:rsid w:val="2E8F31BF"/>
    <w:rsid w:val="2EBFC64D"/>
    <w:rsid w:val="2EF7C6BB"/>
    <w:rsid w:val="2F5DF9CC"/>
    <w:rsid w:val="3016364C"/>
    <w:rsid w:val="30295187"/>
    <w:rsid w:val="3079494A"/>
    <w:rsid w:val="30E3F0F5"/>
    <w:rsid w:val="30F2D97F"/>
    <w:rsid w:val="313BA48A"/>
    <w:rsid w:val="31BC32C3"/>
    <w:rsid w:val="325C2998"/>
    <w:rsid w:val="32673071"/>
    <w:rsid w:val="32751CDC"/>
    <w:rsid w:val="32D2991D"/>
    <w:rsid w:val="3347F507"/>
    <w:rsid w:val="339225AF"/>
    <w:rsid w:val="33AA6694"/>
    <w:rsid w:val="33DF7898"/>
    <w:rsid w:val="33F9129C"/>
    <w:rsid w:val="3486FA63"/>
    <w:rsid w:val="349EDB8D"/>
    <w:rsid w:val="35063834"/>
    <w:rsid w:val="35268A33"/>
    <w:rsid w:val="356FE31E"/>
    <w:rsid w:val="35806FDA"/>
    <w:rsid w:val="35B66CC5"/>
    <w:rsid w:val="35FDDAD6"/>
    <w:rsid w:val="360A12A1"/>
    <w:rsid w:val="3699683F"/>
    <w:rsid w:val="378B7ADC"/>
    <w:rsid w:val="37B9FC61"/>
    <w:rsid w:val="382FFB1B"/>
    <w:rsid w:val="385B7BA3"/>
    <w:rsid w:val="388B869F"/>
    <w:rsid w:val="38B9805A"/>
    <w:rsid w:val="39710DCA"/>
    <w:rsid w:val="3A1FCA74"/>
    <w:rsid w:val="3A7DF91A"/>
    <w:rsid w:val="3A94ED65"/>
    <w:rsid w:val="3AA90FE1"/>
    <w:rsid w:val="3AD14BF9"/>
    <w:rsid w:val="3B60807A"/>
    <w:rsid w:val="3B8C78D6"/>
    <w:rsid w:val="3C50F7D8"/>
    <w:rsid w:val="3CFD09ED"/>
    <w:rsid w:val="3D2156FB"/>
    <w:rsid w:val="3D6DD5CE"/>
    <w:rsid w:val="3DCC083C"/>
    <w:rsid w:val="3DD9A986"/>
    <w:rsid w:val="3DEB0884"/>
    <w:rsid w:val="3E43DAF1"/>
    <w:rsid w:val="3E7E8961"/>
    <w:rsid w:val="3EC38050"/>
    <w:rsid w:val="3ECD6C79"/>
    <w:rsid w:val="3F897B78"/>
    <w:rsid w:val="402B4519"/>
    <w:rsid w:val="40302F85"/>
    <w:rsid w:val="40B664B7"/>
    <w:rsid w:val="412C2328"/>
    <w:rsid w:val="41774311"/>
    <w:rsid w:val="419AC00C"/>
    <w:rsid w:val="42690842"/>
    <w:rsid w:val="429BDFD2"/>
    <w:rsid w:val="4316BDB7"/>
    <w:rsid w:val="43477836"/>
    <w:rsid w:val="4483F5D0"/>
    <w:rsid w:val="44D4EF08"/>
    <w:rsid w:val="44E5BEEC"/>
    <w:rsid w:val="44F0C215"/>
    <w:rsid w:val="45143D63"/>
    <w:rsid w:val="451F57EE"/>
    <w:rsid w:val="456F3DCF"/>
    <w:rsid w:val="45D583C7"/>
    <w:rsid w:val="45DFA319"/>
    <w:rsid w:val="46821DFA"/>
    <w:rsid w:val="46B60150"/>
    <w:rsid w:val="46CD0936"/>
    <w:rsid w:val="47C7C5A7"/>
    <w:rsid w:val="48394C5F"/>
    <w:rsid w:val="4839B106"/>
    <w:rsid w:val="484463C8"/>
    <w:rsid w:val="48528A32"/>
    <w:rsid w:val="490B2156"/>
    <w:rsid w:val="4941085E"/>
    <w:rsid w:val="498CFB15"/>
    <w:rsid w:val="4A0761E7"/>
    <w:rsid w:val="4A82E20D"/>
    <w:rsid w:val="4AC01A14"/>
    <w:rsid w:val="4ACDCD49"/>
    <w:rsid w:val="4B5568EB"/>
    <w:rsid w:val="4B74A12F"/>
    <w:rsid w:val="4B9AF756"/>
    <w:rsid w:val="4BA9E327"/>
    <w:rsid w:val="4BB9981E"/>
    <w:rsid w:val="4C06D5C6"/>
    <w:rsid w:val="4C180AB5"/>
    <w:rsid w:val="4C50754D"/>
    <w:rsid w:val="4CC03417"/>
    <w:rsid w:val="4CD1D395"/>
    <w:rsid w:val="4D000107"/>
    <w:rsid w:val="4D3C4ABA"/>
    <w:rsid w:val="4DCB604D"/>
    <w:rsid w:val="4E34D982"/>
    <w:rsid w:val="4E996719"/>
    <w:rsid w:val="4EC8B990"/>
    <w:rsid w:val="4EE94CFA"/>
    <w:rsid w:val="4F11C155"/>
    <w:rsid w:val="4F3D2AD3"/>
    <w:rsid w:val="4FF5894D"/>
    <w:rsid w:val="5008DCDF"/>
    <w:rsid w:val="500BC732"/>
    <w:rsid w:val="500D20E0"/>
    <w:rsid w:val="50B30627"/>
    <w:rsid w:val="5123ED5B"/>
    <w:rsid w:val="52173A83"/>
    <w:rsid w:val="52680E1A"/>
    <w:rsid w:val="52AABAE4"/>
    <w:rsid w:val="531E17E9"/>
    <w:rsid w:val="541D1170"/>
    <w:rsid w:val="5455C183"/>
    <w:rsid w:val="5513FC56"/>
    <w:rsid w:val="554421A0"/>
    <w:rsid w:val="563DD781"/>
    <w:rsid w:val="563DE407"/>
    <w:rsid w:val="56A5FA57"/>
    <w:rsid w:val="56F68FAE"/>
    <w:rsid w:val="57165DCD"/>
    <w:rsid w:val="5740DC12"/>
    <w:rsid w:val="575A7F41"/>
    <w:rsid w:val="576D1046"/>
    <w:rsid w:val="57CA3F99"/>
    <w:rsid w:val="57CFEC71"/>
    <w:rsid w:val="58303D19"/>
    <w:rsid w:val="587FA04D"/>
    <w:rsid w:val="5889D9A2"/>
    <w:rsid w:val="591C0787"/>
    <w:rsid w:val="59D7D00C"/>
    <w:rsid w:val="5A60067D"/>
    <w:rsid w:val="5A7079AE"/>
    <w:rsid w:val="5A852D91"/>
    <w:rsid w:val="5A93E0A3"/>
    <w:rsid w:val="5B0109EC"/>
    <w:rsid w:val="5B1D95E5"/>
    <w:rsid w:val="5B628CD4"/>
    <w:rsid w:val="5B6C6746"/>
    <w:rsid w:val="5BE41482"/>
    <w:rsid w:val="5BE877D6"/>
    <w:rsid w:val="5C2BE9F2"/>
    <w:rsid w:val="5C77C507"/>
    <w:rsid w:val="5C7B3885"/>
    <w:rsid w:val="5CA5A899"/>
    <w:rsid w:val="5CD67054"/>
    <w:rsid w:val="5D22DE75"/>
    <w:rsid w:val="5D407E97"/>
    <w:rsid w:val="5DC245C1"/>
    <w:rsid w:val="5DF8B069"/>
    <w:rsid w:val="5EA6CF05"/>
    <w:rsid w:val="5EADABEF"/>
    <w:rsid w:val="5EB962A5"/>
    <w:rsid w:val="5EE614F1"/>
    <w:rsid w:val="5F08CDFA"/>
    <w:rsid w:val="5F702470"/>
    <w:rsid w:val="5FBC81A2"/>
    <w:rsid w:val="5FE97F24"/>
    <w:rsid w:val="5FF6BF35"/>
    <w:rsid w:val="5FFBE8EB"/>
    <w:rsid w:val="600E1116"/>
    <w:rsid w:val="6062850A"/>
    <w:rsid w:val="6062B04D"/>
    <w:rsid w:val="60844997"/>
    <w:rsid w:val="60AB9F46"/>
    <w:rsid w:val="61AACDA2"/>
    <w:rsid w:val="61D4167D"/>
    <w:rsid w:val="61E2E1F1"/>
    <w:rsid w:val="62B1D156"/>
    <w:rsid w:val="62BE645D"/>
    <w:rsid w:val="63E34008"/>
    <w:rsid w:val="63F6F51F"/>
    <w:rsid w:val="64254F42"/>
    <w:rsid w:val="647786E4"/>
    <w:rsid w:val="64E61DAA"/>
    <w:rsid w:val="65A0D2EA"/>
    <w:rsid w:val="6681DE8C"/>
    <w:rsid w:val="6696679D"/>
    <w:rsid w:val="67340927"/>
    <w:rsid w:val="68116406"/>
    <w:rsid w:val="6867B53A"/>
    <w:rsid w:val="691A7CEA"/>
    <w:rsid w:val="693DF8E2"/>
    <w:rsid w:val="69D1023B"/>
    <w:rsid w:val="6A1FB6B5"/>
    <w:rsid w:val="6A2B2BDD"/>
    <w:rsid w:val="6A55B8E1"/>
    <w:rsid w:val="6A5A6F12"/>
    <w:rsid w:val="6A8080EE"/>
    <w:rsid w:val="6A984205"/>
    <w:rsid w:val="6AD2E36F"/>
    <w:rsid w:val="6ADBFEEA"/>
    <w:rsid w:val="6B36178F"/>
    <w:rsid w:val="6C164698"/>
    <w:rsid w:val="6C2AC970"/>
    <w:rsid w:val="6C4823DD"/>
    <w:rsid w:val="6C9949D5"/>
    <w:rsid w:val="6D17609C"/>
    <w:rsid w:val="6D259498"/>
    <w:rsid w:val="6D8A224E"/>
    <w:rsid w:val="6D8D61A9"/>
    <w:rsid w:val="6D920FD4"/>
    <w:rsid w:val="6DC94150"/>
    <w:rsid w:val="6E714EED"/>
    <w:rsid w:val="6FA70D8D"/>
    <w:rsid w:val="6FB75D93"/>
    <w:rsid w:val="6FBDA3E3"/>
    <w:rsid w:val="70008D45"/>
    <w:rsid w:val="70ED5951"/>
    <w:rsid w:val="71281594"/>
    <w:rsid w:val="716C4ABE"/>
    <w:rsid w:val="716C6BC7"/>
    <w:rsid w:val="7191B558"/>
    <w:rsid w:val="71CF9F5C"/>
    <w:rsid w:val="71DFDD5E"/>
    <w:rsid w:val="71FDC080"/>
    <w:rsid w:val="722502EB"/>
    <w:rsid w:val="724C589A"/>
    <w:rsid w:val="726580F7"/>
    <w:rsid w:val="72862757"/>
    <w:rsid w:val="72B51087"/>
    <w:rsid w:val="72B5FDD8"/>
    <w:rsid w:val="72C43F3C"/>
    <w:rsid w:val="7337B3EA"/>
    <w:rsid w:val="73DB3869"/>
    <w:rsid w:val="743E71E7"/>
    <w:rsid w:val="74D3FE68"/>
    <w:rsid w:val="75177E20"/>
    <w:rsid w:val="757557E1"/>
    <w:rsid w:val="75B94518"/>
    <w:rsid w:val="760DA3F1"/>
    <w:rsid w:val="76486E82"/>
    <w:rsid w:val="7648791A"/>
    <w:rsid w:val="76562C4F"/>
    <w:rsid w:val="768EF0F8"/>
    <w:rsid w:val="7701BAFA"/>
    <w:rsid w:val="77052F62"/>
    <w:rsid w:val="770EA0AE"/>
    <w:rsid w:val="776E10FA"/>
    <w:rsid w:val="77B386EE"/>
    <w:rsid w:val="77B3EB95"/>
    <w:rsid w:val="786B1AC0"/>
    <w:rsid w:val="78AEA98C"/>
    <w:rsid w:val="78D25D51"/>
    <w:rsid w:val="7975B7E5"/>
    <w:rsid w:val="798CBB97"/>
    <w:rsid w:val="7A3014D0"/>
    <w:rsid w:val="7A4101B1"/>
    <w:rsid w:val="7A4A1546"/>
    <w:rsid w:val="7A4C872A"/>
    <w:rsid w:val="7A7092DC"/>
    <w:rsid w:val="7AA5B1BC"/>
    <w:rsid w:val="7AE956B0"/>
    <w:rsid w:val="7B4B2D72"/>
    <w:rsid w:val="7BC34901"/>
    <w:rsid w:val="7BDCD212"/>
    <w:rsid w:val="7C775982"/>
    <w:rsid w:val="7C852711"/>
    <w:rsid w:val="7CC8F36A"/>
    <w:rsid w:val="7CF838AA"/>
    <w:rsid w:val="7D229005"/>
    <w:rsid w:val="7D45F105"/>
    <w:rsid w:val="7DA8339E"/>
    <w:rsid w:val="7DCD0581"/>
    <w:rsid w:val="7DEDDD6A"/>
    <w:rsid w:val="7E081EFC"/>
    <w:rsid w:val="7E1652F8"/>
    <w:rsid w:val="7E538AFF"/>
    <w:rsid w:val="7EC64DEC"/>
    <w:rsid w:val="7EE16D8C"/>
    <w:rsid w:val="7F0C80AB"/>
    <w:rsid w:val="7F2FC7C8"/>
    <w:rsid w:val="7F8B0F8C"/>
    <w:rsid w:val="7FBCC7D3"/>
    <w:rsid w:val="7FC4A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F037E0"/>
  <w15:docId w15:val="{74B70567-4EFA-4DBD-90E6-76B879631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99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4B2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B20C2"/>
  </w:style>
  <w:style w:type="paragraph" w:styleId="Bunntekst">
    <w:name w:val="footer"/>
    <w:basedOn w:val="Normal"/>
    <w:link w:val="BunntekstTegn"/>
    <w:uiPriority w:val="99"/>
    <w:unhideWhenUsed/>
    <w:rsid w:val="004B2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B20C2"/>
  </w:style>
  <w:style w:type="paragraph" w:styleId="Bobletekst">
    <w:name w:val="Balloon Text"/>
    <w:basedOn w:val="Normal"/>
    <w:link w:val="BobletekstTegn"/>
    <w:uiPriority w:val="99"/>
    <w:semiHidden/>
    <w:unhideWhenUsed/>
    <w:rsid w:val="004B2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B20C2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4B2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4B20C2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D169D3"/>
    <w:rPr>
      <w:color w:val="0000FF" w:themeColor="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820C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820C9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820C9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820C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820C9"/>
    <w:rPr>
      <w:b/>
      <w:bCs/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A062D1"/>
    <w:rPr>
      <w:color w:val="800080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D5ED4"/>
    <w:rPr>
      <w:color w:val="808080"/>
      <w:shd w:val="clear" w:color="auto" w:fill="E6E6E6"/>
    </w:rPr>
  </w:style>
  <w:style w:type="paragraph" w:styleId="Ingenmellomrom">
    <w:name w:val="No Spacing"/>
    <w:uiPriority w:val="1"/>
    <w:qFormat/>
    <w:rsid w:val="001F4C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0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10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42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4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122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748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357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70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74050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1256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443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8815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6316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5983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CCCCCC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4878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8787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63006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10422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5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51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35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27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181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14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5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825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453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330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04381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9151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189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762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7450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5640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CCCCCC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7877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123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80460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095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8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0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52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29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365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198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68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414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582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62463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7560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5719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3533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870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1873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CCCCCC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75462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41041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6525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79774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shf.no/behandlinger/fedme-hos-barn-og-unge-smart-livsstil" TargetMode="External"/><Relationship Id="rId18" Type="http://schemas.openxmlformats.org/officeDocument/2006/relationships/hyperlink" Target="https://www.fhi.no/globalassets/dokumenterfiler/skjema/skolevaksine/samtykkeskjema-dtp-ipv-2.-klasse-bokmal.pdf" TargetMode="External"/><Relationship Id="rId26" Type="http://schemas.openxmlformats.org/officeDocument/2006/relationships/hyperlink" Target="https://verdensdagen.no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fhi.no/sv/vaksine/barnevaksinasjonsprogrammet/vaksinene-i-barnevaksinasjonsprogrammet/vaksine-mot-hpv-humant-papillomavirus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kristiansand.kommune.no/navigasjon/helse-velferd-og-omsorg/familiens-hus/helsetjenester-til-gravide-barn-og-unge/skolehelsetjenesten/friskus/" TargetMode="External"/><Relationship Id="rId17" Type="http://schemas.openxmlformats.org/officeDocument/2006/relationships/hyperlink" Target="https://sshf.no/behandlinger/fedme-hos-barn-og-unge-smart-livsstil" TargetMode="External"/><Relationship Id="rId25" Type="http://schemas.openxmlformats.org/officeDocument/2006/relationships/hyperlink" Target="https://www.kristiansand.kommune.no/navigasjon/helse-velferd-og-omsorg/ungdom/helsestasjon-for-ungdom/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kristiansand.kommune.no/navigasjon/helse-velferd-og-omsorg/familiens-hus/helsetjenester-til-gravide-barn-og-unge/skolehelsetjenesten/friskus/" TargetMode="External"/><Relationship Id="rId20" Type="http://schemas.openxmlformats.org/officeDocument/2006/relationships/hyperlink" Target="https://www.fhi.no/globalassets/dokumenterfiler/skjema/skolevaksine/samtykkeskjema-dtp-ipv-2.-klasse-bokmal.pdf" TargetMode="External"/><Relationship Id="rId29" Type="http://schemas.openxmlformats.org/officeDocument/2006/relationships/hyperlink" Target="https://verdensdagen.no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slo-universitetssykehus.no/avdelinger/barne-og-ungdomsklinikken/nyfodtscreeningen/nyfodtscreening" TargetMode="External"/><Relationship Id="rId24" Type="http://schemas.openxmlformats.org/officeDocument/2006/relationships/hyperlink" Target="https://verdensdagen.no/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fhi.no/sv/vaksine/barnevaksinasjonsprogrammet/vaksinene-i-barnevaksinasjonsprogrammet/vaksine-mot-difteri-stivkrampe-kikhoste-og-poliomyelitt/" TargetMode="External"/><Relationship Id="rId23" Type="http://schemas.openxmlformats.org/officeDocument/2006/relationships/hyperlink" Target="https://sshf.no/behandlinger/fedme-hos-barn-og-unge-smart-livsstil" TargetMode="External"/><Relationship Id="rId28" Type="http://schemas.openxmlformats.org/officeDocument/2006/relationships/hyperlink" Target="https://www.fhi.no/sv/vaksine/barnevaksinasjonsprogrammet/vaksinene-i-barnevaksinasjonsprogrammet/vaksine-mot-difteri-stivkrampe-kikhoste-og-poliomyelitt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fhi.no/sv/vaksine/barnevaksinasjonsprogrammet/vaksinene-i-barnevaksinasjonsprogrammet/vaksine-mot-meslinger-kusma-og-rode-hunder-mmr-vaksine/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hi.no/globalassets/dokumenterfiler/skjema/skolevaksine/samtykkeskjema-dtp-ipv-2.-klasse-bokmal.pdf" TargetMode="External"/><Relationship Id="rId22" Type="http://schemas.openxmlformats.org/officeDocument/2006/relationships/hyperlink" Target="https://www.kristiansand.kommune.no/navigasjon/helse-velferd-og-omsorg/familiens-hus/helsetjenester-til-gravide-barn-og-unge/skolehelsetjenesten/friskus/" TargetMode="External"/><Relationship Id="rId27" Type="http://schemas.openxmlformats.org/officeDocument/2006/relationships/hyperlink" Target="https://www.fhi.no/globalassets/dokumenterfiler/skjema/skolevaksine/samtykkeskjema-dtp-ipv-10.-klasse-bokmal.pdf" TargetMode="External"/><Relationship Id="rId3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c68b65f-1a89-47e8-8aa8-b192fc5b2e02">
      <UserInfo>
        <DisplayName>Marianne Bujordet</DisplayName>
        <AccountId>14</AccountId>
        <AccountType/>
      </UserInfo>
      <UserInfo>
        <DisplayName>Merethe Moy</DisplayName>
        <AccountId>19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C84F8A57BCEA4FA5B8FD721313F5D1" ma:contentTypeVersion="4" ma:contentTypeDescription="Opprett et nytt dokument." ma:contentTypeScope="" ma:versionID="6760e2a81d4148fa122f2a6b4bfefbb6">
  <xsd:schema xmlns:xsd="http://www.w3.org/2001/XMLSchema" xmlns:xs="http://www.w3.org/2001/XMLSchema" xmlns:p="http://schemas.microsoft.com/office/2006/metadata/properties" xmlns:ns2="1ac5fb81-88a6-4a47-8090-245debd10f49" xmlns:ns3="ac68b65f-1a89-47e8-8aa8-b192fc5b2e02" targetNamespace="http://schemas.microsoft.com/office/2006/metadata/properties" ma:root="true" ma:fieldsID="0e93740663578a46fe151c624043c93f" ns2:_="" ns3:_="">
    <xsd:import namespace="1ac5fb81-88a6-4a47-8090-245debd10f49"/>
    <xsd:import namespace="ac68b65f-1a89-47e8-8aa8-b192fc5b2e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5fb81-88a6-4a47-8090-245debd10f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8b65f-1a89-47e8-8aa8-b192fc5b2e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DBA11-F31A-4E44-B3D3-7B63B0CDA1E1}">
  <ds:schemaRefs>
    <ds:schemaRef ds:uri="http://schemas.microsoft.com/office/2006/metadata/properties"/>
    <ds:schemaRef ds:uri="http://schemas.microsoft.com/office/infopath/2007/PartnerControls"/>
    <ds:schemaRef ds:uri="ac68b65f-1a89-47e8-8aa8-b192fc5b2e02"/>
  </ds:schemaRefs>
</ds:datastoreItem>
</file>

<file path=customXml/itemProps2.xml><?xml version="1.0" encoding="utf-8"?>
<ds:datastoreItem xmlns:ds="http://schemas.openxmlformats.org/officeDocument/2006/customXml" ds:itemID="{E44447A2-DD9E-42A5-AC3C-369C84FFF7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c5fb81-88a6-4a47-8090-245debd10f49"/>
    <ds:schemaRef ds:uri="ac68b65f-1a89-47e8-8aa8-b192fc5b2e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14BC96-84E9-4B43-862F-18ACC8C797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183125-EE9B-42D8-B49D-872420945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1556</Words>
  <Characters>8874</Characters>
  <Application>Microsoft Office Word</Application>
  <DocSecurity>0</DocSecurity>
  <Lines>73</Lines>
  <Paragraphs>20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Helsedirektoratet</Company>
  <LinksUpToDate>false</LinksUpToDate>
  <CharactersWithSpaces>10410</CharactersWithSpaces>
  <SharedDoc>false</SharedDoc>
  <HLinks>
    <vt:vector size="114" baseType="variant">
      <vt:variant>
        <vt:i4>5373975</vt:i4>
      </vt:variant>
      <vt:variant>
        <vt:i4>54</vt:i4>
      </vt:variant>
      <vt:variant>
        <vt:i4>0</vt:i4>
      </vt:variant>
      <vt:variant>
        <vt:i4>5</vt:i4>
      </vt:variant>
      <vt:variant>
        <vt:lpwstr>https://verdensdagen.no/</vt:lpwstr>
      </vt:variant>
      <vt:variant>
        <vt:lpwstr/>
      </vt:variant>
      <vt:variant>
        <vt:i4>3735673</vt:i4>
      </vt:variant>
      <vt:variant>
        <vt:i4>51</vt:i4>
      </vt:variant>
      <vt:variant>
        <vt:i4>0</vt:i4>
      </vt:variant>
      <vt:variant>
        <vt:i4>5</vt:i4>
      </vt:variant>
      <vt:variant>
        <vt:lpwstr>https://www.fhi.no/sv/vaksine/barnevaksinasjonsprogrammet/vaksinene-i-barnevaksinasjonsprogrammet/vaksine-mot-difteri-stivkrampe-kikhoste-og-poliomyelitt/</vt:lpwstr>
      </vt:variant>
      <vt:variant>
        <vt:lpwstr/>
      </vt:variant>
      <vt:variant>
        <vt:i4>1179713</vt:i4>
      </vt:variant>
      <vt:variant>
        <vt:i4>48</vt:i4>
      </vt:variant>
      <vt:variant>
        <vt:i4>0</vt:i4>
      </vt:variant>
      <vt:variant>
        <vt:i4>5</vt:i4>
      </vt:variant>
      <vt:variant>
        <vt:lpwstr>https://www.fhi.no/globalassets/dokumenterfiler/skjema/skolevaksine/samtykkeskjema-dtp-ipv-10.-klasse-bokmal.pdf</vt:lpwstr>
      </vt:variant>
      <vt:variant>
        <vt:lpwstr/>
      </vt:variant>
      <vt:variant>
        <vt:i4>5373975</vt:i4>
      </vt:variant>
      <vt:variant>
        <vt:i4>45</vt:i4>
      </vt:variant>
      <vt:variant>
        <vt:i4>0</vt:i4>
      </vt:variant>
      <vt:variant>
        <vt:i4>5</vt:i4>
      </vt:variant>
      <vt:variant>
        <vt:lpwstr>https://verdensdagen.no/</vt:lpwstr>
      </vt:variant>
      <vt:variant>
        <vt:lpwstr/>
      </vt:variant>
      <vt:variant>
        <vt:i4>3670050</vt:i4>
      </vt:variant>
      <vt:variant>
        <vt:i4>42</vt:i4>
      </vt:variant>
      <vt:variant>
        <vt:i4>0</vt:i4>
      </vt:variant>
      <vt:variant>
        <vt:i4>5</vt:i4>
      </vt:variant>
      <vt:variant>
        <vt:lpwstr>https://www.kristiansand.kommune.no/navigasjon/helse-velferd-og-omsorg/ungdom/helsestasjon-for-ungdom/</vt:lpwstr>
      </vt:variant>
      <vt:variant>
        <vt:lpwstr/>
      </vt:variant>
      <vt:variant>
        <vt:i4>5373975</vt:i4>
      </vt:variant>
      <vt:variant>
        <vt:i4>39</vt:i4>
      </vt:variant>
      <vt:variant>
        <vt:i4>0</vt:i4>
      </vt:variant>
      <vt:variant>
        <vt:i4>5</vt:i4>
      </vt:variant>
      <vt:variant>
        <vt:lpwstr>https://verdensdagen.no/</vt:lpwstr>
      </vt:variant>
      <vt:variant>
        <vt:lpwstr/>
      </vt:variant>
      <vt:variant>
        <vt:i4>7340145</vt:i4>
      </vt:variant>
      <vt:variant>
        <vt:i4>36</vt:i4>
      </vt:variant>
      <vt:variant>
        <vt:i4>0</vt:i4>
      </vt:variant>
      <vt:variant>
        <vt:i4>5</vt:i4>
      </vt:variant>
      <vt:variant>
        <vt:lpwstr>https://sshf.no/behandlinger/fedme-hos-barn-og-unge-smart-livsstil</vt:lpwstr>
      </vt:variant>
      <vt:variant>
        <vt:lpwstr/>
      </vt:variant>
      <vt:variant>
        <vt:i4>4259842</vt:i4>
      </vt:variant>
      <vt:variant>
        <vt:i4>33</vt:i4>
      </vt:variant>
      <vt:variant>
        <vt:i4>0</vt:i4>
      </vt:variant>
      <vt:variant>
        <vt:i4>5</vt:i4>
      </vt:variant>
      <vt:variant>
        <vt:lpwstr>https://www.kristiansand.kommune.no/navigasjon/helse-velferd-og-omsorg/familiens-hus/helsetjenester-til-gravide-barn-og-unge/skolehelsetjenesten/friskus/</vt:lpwstr>
      </vt:variant>
      <vt:variant>
        <vt:lpwstr/>
      </vt:variant>
      <vt:variant>
        <vt:i4>196698</vt:i4>
      </vt:variant>
      <vt:variant>
        <vt:i4>30</vt:i4>
      </vt:variant>
      <vt:variant>
        <vt:i4>0</vt:i4>
      </vt:variant>
      <vt:variant>
        <vt:i4>5</vt:i4>
      </vt:variant>
      <vt:variant>
        <vt:lpwstr>https://www.fhi.no/sv/vaksine/barnevaksinasjonsprogrammet/vaksinene-i-barnevaksinasjonsprogrammet/vaksine-mot-hpv-humant-papillomavirus/</vt:lpwstr>
      </vt:variant>
      <vt:variant>
        <vt:lpwstr/>
      </vt:variant>
      <vt:variant>
        <vt:i4>6684768</vt:i4>
      </vt:variant>
      <vt:variant>
        <vt:i4>27</vt:i4>
      </vt:variant>
      <vt:variant>
        <vt:i4>0</vt:i4>
      </vt:variant>
      <vt:variant>
        <vt:i4>5</vt:i4>
      </vt:variant>
      <vt:variant>
        <vt:lpwstr>https://www.fhi.no/globalassets/dokumenterfiler/skjema/skolevaksine/samtykkeskjema-dtp-ipv-2.-klasse-bokmal.pdf</vt:lpwstr>
      </vt:variant>
      <vt:variant>
        <vt:lpwstr/>
      </vt:variant>
      <vt:variant>
        <vt:i4>4456541</vt:i4>
      </vt:variant>
      <vt:variant>
        <vt:i4>24</vt:i4>
      </vt:variant>
      <vt:variant>
        <vt:i4>0</vt:i4>
      </vt:variant>
      <vt:variant>
        <vt:i4>5</vt:i4>
      </vt:variant>
      <vt:variant>
        <vt:lpwstr>https://www.fhi.no/sv/vaksine/barnevaksinasjonsprogrammet/vaksinene-i-barnevaksinasjonsprogrammet/vaksine-mot-meslinger-kusma-og-rode-hunder-mmr-vaksine/</vt:lpwstr>
      </vt:variant>
      <vt:variant>
        <vt:lpwstr/>
      </vt:variant>
      <vt:variant>
        <vt:i4>6684768</vt:i4>
      </vt:variant>
      <vt:variant>
        <vt:i4>21</vt:i4>
      </vt:variant>
      <vt:variant>
        <vt:i4>0</vt:i4>
      </vt:variant>
      <vt:variant>
        <vt:i4>5</vt:i4>
      </vt:variant>
      <vt:variant>
        <vt:lpwstr>https://www.fhi.no/globalassets/dokumenterfiler/skjema/skolevaksine/samtykkeskjema-dtp-ipv-2.-klasse-bokmal.pdf</vt:lpwstr>
      </vt:variant>
      <vt:variant>
        <vt:lpwstr/>
      </vt:variant>
      <vt:variant>
        <vt:i4>7340145</vt:i4>
      </vt:variant>
      <vt:variant>
        <vt:i4>18</vt:i4>
      </vt:variant>
      <vt:variant>
        <vt:i4>0</vt:i4>
      </vt:variant>
      <vt:variant>
        <vt:i4>5</vt:i4>
      </vt:variant>
      <vt:variant>
        <vt:lpwstr>https://sshf.no/behandlinger/fedme-hos-barn-og-unge-smart-livsstil</vt:lpwstr>
      </vt:variant>
      <vt:variant>
        <vt:lpwstr/>
      </vt:variant>
      <vt:variant>
        <vt:i4>4259842</vt:i4>
      </vt:variant>
      <vt:variant>
        <vt:i4>15</vt:i4>
      </vt:variant>
      <vt:variant>
        <vt:i4>0</vt:i4>
      </vt:variant>
      <vt:variant>
        <vt:i4>5</vt:i4>
      </vt:variant>
      <vt:variant>
        <vt:lpwstr>https://www.kristiansand.kommune.no/navigasjon/helse-velferd-og-omsorg/familiens-hus/helsetjenester-til-gravide-barn-og-unge/skolehelsetjenesten/friskus/</vt:lpwstr>
      </vt:variant>
      <vt:variant>
        <vt:lpwstr/>
      </vt:variant>
      <vt:variant>
        <vt:i4>3735673</vt:i4>
      </vt:variant>
      <vt:variant>
        <vt:i4>12</vt:i4>
      </vt:variant>
      <vt:variant>
        <vt:i4>0</vt:i4>
      </vt:variant>
      <vt:variant>
        <vt:i4>5</vt:i4>
      </vt:variant>
      <vt:variant>
        <vt:lpwstr>https://www.fhi.no/sv/vaksine/barnevaksinasjonsprogrammet/vaksinene-i-barnevaksinasjonsprogrammet/vaksine-mot-difteri-stivkrampe-kikhoste-og-poliomyelitt/</vt:lpwstr>
      </vt:variant>
      <vt:variant>
        <vt:lpwstr/>
      </vt:variant>
      <vt:variant>
        <vt:i4>6684768</vt:i4>
      </vt:variant>
      <vt:variant>
        <vt:i4>9</vt:i4>
      </vt:variant>
      <vt:variant>
        <vt:i4>0</vt:i4>
      </vt:variant>
      <vt:variant>
        <vt:i4>5</vt:i4>
      </vt:variant>
      <vt:variant>
        <vt:lpwstr>https://www.fhi.no/globalassets/dokumenterfiler/skjema/skolevaksine/samtykkeskjema-dtp-ipv-2.-klasse-bokmal.pdf</vt:lpwstr>
      </vt:variant>
      <vt:variant>
        <vt:lpwstr/>
      </vt:variant>
      <vt:variant>
        <vt:i4>7340145</vt:i4>
      </vt:variant>
      <vt:variant>
        <vt:i4>6</vt:i4>
      </vt:variant>
      <vt:variant>
        <vt:i4>0</vt:i4>
      </vt:variant>
      <vt:variant>
        <vt:i4>5</vt:i4>
      </vt:variant>
      <vt:variant>
        <vt:lpwstr>https://sshf.no/behandlinger/fedme-hos-barn-og-unge-smart-livsstil</vt:lpwstr>
      </vt:variant>
      <vt:variant>
        <vt:lpwstr/>
      </vt:variant>
      <vt:variant>
        <vt:i4>4259842</vt:i4>
      </vt:variant>
      <vt:variant>
        <vt:i4>3</vt:i4>
      </vt:variant>
      <vt:variant>
        <vt:i4>0</vt:i4>
      </vt:variant>
      <vt:variant>
        <vt:i4>5</vt:i4>
      </vt:variant>
      <vt:variant>
        <vt:lpwstr>https://www.kristiansand.kommune.no/navigasjon/helse-velferd-og-omsorg/familiens-hus/helsetjenester-til-gravide-barn-og-unge/skolehelsetjenesten/friskus/</vt:lpwstr>
      </vt:variant>
      <vt:variant>
        <vt:lpwstr/>
      </vt:variant>
      <vt:variant>
        <vt:i4>7995452</vt:i4>
      </vt:variant>
      <vt:variant>
        <vt:i4>0</vt:i4>
      </vt:variant>
      <vt:variant>
        <vt:i4>0</vt:i4>
      </vt:variant>
      <vt:variant>
        <vt:i4>5</vt:i4>
      </vt:variant>
      <vt:variant>
        <vt:lpwstr>https://oslo-universitetssykehus.no/avdelinger/barne-og-ungdomsklinikken/nyfodtscreeningen/nyfodtscreening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Olsen</dc:creator>
  <cp:keywords/>
  <cp:lastModifiedBy>Jon Sverre Karterud</cp:lastModifiedBy>
  <cp:revision>2</cp:revision>
  <dcterms:created xsi:type="dcterms:W3CDTF">2021-11-30T09:36:00Z</dcterms:created>
  <dcterms:modified xsi:type="dcterms:W3CDTF">2021-11-30T09:36:00Z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0x010100CEC84F8A57BCEA4FA5B8FD721313F5D1</vt:lpwstr>
  </property>
</Properties>
</file>