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39071933" wp14:paraId="732E07F3" wp14:textId="4ED3BB65">
      <w:pPr>
        <w:pStyle w:val="Title"/>
        <w:rPr>
          <w:rFonts w:ascii="Amasis MT Pro" w:hAnsi="Amasis MT Pro" w:eastAsia="Amasis MT Pro" w:cs="Amasis MT Pro"/>
          <w:noProof w:val="0"/>
          <w:color w:val="007FAC"/>
          <w:sz w:val="48"/>
          <w:szCs w:val="48"/>
          <w:lang w:val="nb-NO"/>
        </w:rPr>
      </w:pPr>
      <w:r w:rsidRPr="39071933" w:rsidR="1E034598">
        <w:rPr>
          <w:noProof w:val="0"/>
          <w:sz w:val="48"/>
          <w:szCs w:val="48"/>
          <w:lang w:val="nb-NO"/>
        </w:rPr>
        <w:t>Deltakerevalueringer -ulike tilnærminger</w:t>
      </w:r>
    </w:p>
    <w:p xmlns:wp14="http://schemas.microsoft.com/office/word/2010/wordml" w:rsidP="39071933" wp14:paraId="6F094CB4" wp14:textId="65704972">
      <w:pPr>
        <w:pStyle w:val="Heading1"/>
        <w:keepNext w:val="1"/>
        <w:keepLines w:val="1"/>
        <w:rPr>
          <w:rFonts w:ascii="Amasis MT Pro" w:hAnsi="Amasis MT Pro" w:eastAsia="Amasis MT Pro" w:cs="Amasis MT Pro"/>
          <w:noProof w:val="0"/>
          <w:color w:val="007FAC"/>
          <w:sz w:val="29"/>
          <w:szCs w:val="29"/>
          <w:lang w:val="nb-NO"/>
        </w:rPr>
      </w:pPr>
      <w:r w:rsidR="1E034598">
        <w:rPr/>
        <w:t xml:space="preserve">Evalueringsgrupper </w:t>
      </w:r>
    </w:p>
    <w:p xmlns:wp14="http://schemas.microsoft.com/office/word/2010/wordml" w:rsidP="39071933" wp14:paraId="3C4CDFFD" wp14:textId="678F4BA8">
      <w:pPr>
        <w:spacing w:after="240" w:line="360" w:lineRule="auto"/>
        <w:rPr>
          <w:rFonts w:ascii="Ebrima" w:hAnsi="Ebrima" w:eastAsia="Ebrima" w:cs="Ebrima"/>
          <w:noProof w:val="0"/>
          <w:sz w:val="24"/>
          <w:szCs w:val="24"/>
          <w:lang w:val="nb-NO"/>
        </w:rPr>
      </w:pPr>
      <w:r w:rsidRPr="39071933" w:rsidR="1E034598">
        <w:rPr>
          <w:rFonts w:ascii="Ebrima" w:hAnsi="Ebrima" w:eastAsia="Ebrima" w:cs="Ebrima"/>
          <w:noProof w:val="0"/>
          <w:sz w:val="24"/>
          <w:szCs w:val="24"/>
          <w:lang w:val="nb-NO"/>
        </w:rPr>
        <w:t xml:space="preserve">Lærer organiserer ei gruppe bestående av 4-5 deltakere i klassen som ønsker å være med i et forum som reflekterer over evaluerer læringsarbeidet sammen. I gruppa diskuteres læringsarbeidet både med utgangspunkt i åpne spørsmål forberedt av læreren og med utgangspunkt i innspill fra deltakerne </w:t>
      </w:r>
    </w:p>
    <w:p xmlns:wp14="http://schemas.microsoft.com/office/word/2010/wordml" w:rsidP="39071933" wp14:paraId="5D2119C7" wp14:textId="042C3F87">
      <w:pPr>
        <w:spacing w:after="240" w:line="360" w:lineRule="auto"/>
        <w:rPr>
          <w:rFonts w:ascii="Ebrima" w:hAnsi="Ebrima" w:eastAsia="Ebrima" w:cs="Ebrima"/>
          <w:noProof w:val="0"/>
          <w:sz w:val="24"/>
          <w:szCs w:val="24"/>
          <w:lang w:val="nb-NO"/>
        </w:rPr>
      </w:pPr>
      <w:r w:rsidRPr="39071933" w:rsidR="1E034598">
        <w:rPr>
          <w:rFonts w:ascii="Ebrima" w:hAnsi="Ebrima" w:eastAsia="Ebrima" w:cs="Ebrima"/>
          <w:noProof w:val="0"/>
          <w:sz w:val="24"/>
          <w:szCs w:val="24"/>
          <w:lang w:val="nb-NO"/>
        </w:rPr>
        <w:t xml:space="preserve">Lærer setter rammer for tidsbruk. Erfaringene viser at kun 15 minutters samtale i gruppene bidrar til verdifulle tilbakemeldinger. Vi har gode erfaringer med slike grupper fra A1- nivå til B2-nivå. På de lavere nivåene trekker deltakerne også veksler på engelsk for å kommunisere med læreren. </w:t>
      </w:r>
    </w:p>
    <w:p xmlns:wp14="http://schemas.microsoft.com/office/word/2010/wordml" w:rsidP="39071933" wp14:paraId="45EF78F5" wp14:textId="66642050">
      <w:pPr>
        <w:pStyle w:val="Heading1"/>
        <w:keepNext w:val="1"/>
        <w:keepLines w:val="1"/>
        <w:rPr>
          <w:rFonts w:ascii="Amasis MT Pro" w:hAnsi="Amasis MT Pro" w:eastAsia="Amasis MT Pro" w:cs="Amasis MT Pro"/>
          <w:noProof w:val="0"/>
          <w:color w:val="007FAC"/>
          <w:sz w:val="29"/>
          <w:szCs w:val="29"/>
          <w:lang w:val="nb-NO"/>
        </w:rPr>
      </w:pPr>
      <w:r w:rsidR="1E034598">
        <w:rPr/>
        <w:t>Evalueringer i samlet klasse</w:t>
      </w:r>
    </w:p>
    <w:p xmlns:wp14="http://schemas.microsoft.com/office/word/2010/wordml" w:rsidP="39071933" wp14:paraId="132CE93B" wp14:textId="40ABFFD7">
      <w:pPr>
        <w:spacing w:after="240" w:line="360" w:lineRule="auto"/>
        <w:rPr>
          <w:rFonts w:ascii="Ebrima" w:hAnsi="Ebrima" w:eastAsia="Ebrima" w:cs="Ebrima"/>
          <w:noProof w:val="0"/>
          <w:sz w:val="24"/>
          <w:szCs w:val="24"/>
          <w:lang w:val="nb-NO"/>
        </w:rPr>
      </w:pPr>
      <w:r w:rsidRPr="39071933" w:rsidR="1E034598">
        <w:rPr>
          <w:rFonts w:ascii="Ebrima" w:hAnsi="Ebrima" w:eastAsia="Ebrima" w:cs="Ebrima"/>
          <w:noProof w:val="0"/>
          <w:sz w:val="24"/>
          <w:szCs w:val="24"/>
          <w:lang w:val="nb-NO"/>
        </w:rPr>
        <w:t xml:space="preserve">Evalueringene av læringsaktivitetene kan også foregå i samlet klasse i form av plenumssamtaler. Lærer forbereder spørsmål for å sikre at hen får tilbakemeldinger på den hen ønsker, samtidig som det er åpenhet for at deltakerne spiller inn tanker og refleksjoner som læreren ikke har tatt høyde for i planleggingen av evalueringen. For å få med alles innspill kan det brukes varianter av IPA, først tenker deltakerne alene, deretter snakker de sammen i par, før de deler refleksjonene med alle. </w:t>
      </w:r>
    </w:p>
    <w:p xmlns:wp14="http://schemas.microsoft.com/office/word/2010/wordml" w:rsidP="39071933" wp14:paraId="610208CE" wp14:textId="2221A275">
      <w:pPr>
        <w:spacing w:after="240" w:line="360" w:lineRule="auto"/>
        <w:rPr>
          <w:rFonts w:ascii="Ebrima" w:hAnsi="Ebrima" w:eastAsia="Ebrima" w:cs="Ebrima"/>
          <w:noProof w:val="0"/>
          <w:sz w:val="24"/>
          <w:szCs w:val="24"/>
          <w:lang w:val="nb-NO"/>
        </w:rPr>
      </w:pPr>
      <w:r w:rsidRPr="39071933" w:rsidR="1E034598">
        <w:rPr>
          <w:rFonts w:ascii="Ebrima" w:hAnsi="Ebrima" w:eastAsia="Ebrima" w:cs="Ebrima"/>
          <w:noProof w:val="0"/>
          <w:sz w:val="24"/>
          <w:szCs w:val="24"/>
          <w:lang w:val="nb-NO"/>
        </w:rPr>
        <w:t xml:space="preserve">Lærer setter rammer for tidsbruk ut fra hva hen anser som hensiktsmessig i den enkelte klasse. Dette kan gjøres relativt raskt, men en kan også bruke dette som språkutviklende aktiviteter og prioritere mer tid på det. </w:t>
      </w:r>
    </w:p>
    <w:p xmlns:wp14="http://schemas.microsoft.com/office/word/2010/wordml" w:rsidP="39071933" wp14:paraId="5EB6825C" wp14:textId="7B8B50A1">
      <w:pPr>
        <w:pStyle w:val="Heading1"/>
        <w:keepNext w:val="1"/>
        <w:keepLines w:val="1"/>
        <w:rPr>
          <w:rFonts w:ascii="Amasis MT Pro" w:hAnsi="Amasis MT Pro" w:eastAsia="Amasis MT Pro" w:cs="Amasis MT Pro"/>
          <w:noProof w:val="0"/>
          <w:color w:val="007FAC"/>
          <w:sz w:val="29"/>
          <w:szCs w:val="29"/>
          <w:lang w:val="nb-NO"/>
        </w:rPr>
      </w:pPr>
      <w:r w:rsidR="1E034598">
        <w:rPr/>
        <w:t xml:space="preserve">Skriftlig- digitale evalueringer </w:t>
      </w:r>
    </w:p>
    <w:p xmlns:wp14="http://schemas.microsoft.com/office/word/2010/wordml" w:rsidP="39071933" wp14:paraId="06D43B0A" wp14:textId="5B6A96A0">
      <w:pPr>
        <w:spacing w:after="240" w:line="360" w:lineRule="auto"/>
        <w:rPr>
          <w:rFonts w:ascii="Ebrima" w:hAnsi="Ebrima" w:eastAsia="Ebrima" w:cs="Ebrima"/>
          <w:noProof w:val="0"/>
          <w:sz w:val="24"/>
          <w:szCs w:val="24"/>
          <w:lang w:val="nb-NO"/>
        </w:rPr>
      </w:pPr>
      <w:r w:rsidRPr="39071933" w:rsidR="1E034598">
        <w:rPr>
          <w:rFonts w:ascii="Ebrima" w:hAnsi="Ebrima" w:eastAsia="Ebrima" w:cs="Ebrima"/>
          <w:noProof w:val="0"/>
          <w:sz w:val="24"/>
          <w:szCs w:val="24"/>
          <w:lang w:val="nb-NO"/>
        </w:rPr>
        <w:t xml:space="preserve">I klasser hvor det skriftlige nivået er høyt nok, kan det fungere veldig fint å gjennomføre evalueringene i digitale skjemaer. På vårt skolesenter er det Google skjemaer som tas i bruk til dette. Slike evalueringer er enkle og raske å gjennomføre, og de kan også gjennomføres utenfor skoletida. </w:t>
      </w:r>
    </w:p>
    <w:p xmlns:wp14="http://schemas.microsoft.com/office/word/2010/wordml" w:rsidP="39071933" wp14:paraId="16222FC1" wp14:textId="320FF54D">
      <w:pPr>
        <w:spacing w:after="240" w:line="360" w:lineRule="auto"/>
        <w:rPr>
          <w:rFonts w:ascii="Ebrima" w:hAnsi="Ebrima" w:eastAsia="Ebrima" w:cs="Ebrima"/>
          <w:noProof w:val="0"/>
          <w:sz w:val="24"/>
          <w:szCs w:val="24"/>
          <w:lang w:val="nb-NO"/>
        </w:rPr>
      </w:pPr>
    </w:p>
    <w:p xmlns:wp14="http://schemas.microsoft.com/office/word/2010/wordml" w:rsidP="39071933" wp14:paraId="4DC0E9A5" wp14:textId="2C878594">
      <w:pPr>
        <w:pStyle w:val="Heading1"/>
        <w:keepNext w:val="1"/>
        <w:keepLines w:val="1"/>
        <w:suppressLineNumbers w:val="0"/>
        <w:bidi w:val="0"/>
        <w:spacing w:before="240" w:beforeAutospacing="off" w:after="0" w:afterAutospacing="off" w:line="259" w:lineRule="auto"/>
        <w:ind w:left="0" w:right="0"/>
        <w:jc w:val="left"/>
        <w:rPr>
          <w:noProof w:val="0"/>
          <w:lang w:val="nb-NO"/>
        </w:rPr>
      </w:pPr>
      <w:r w:rsidR="1E034598">
        <w:rPr/>
        <w:t>Skriftlige tilbakemeldinger i tekstform</w:t>
      </w:r>
    </w:p>
    <w:p xmlns:wp14="http://schemas.microsoft.com/office/word/2010/wordml" w:rsidP="39071933" wp14:paraId="4DDB8929" wp14:textId="3BEDF362">
      <w:pPr>
        <w:pStyle w:val="Normal"/>
        <w:spacing w:line="360" w:lineRule="auto"/>
        <w:rPr>
          <w:rFonts w:ascii="Calibri" w:hAnsi="Calibri" w:eastAsia="Calibri" w:cs="Calibri"/>
          <w:noProof w:val="0"/>
          <w:color w:val="262626" w:themeColor="text1" w:themeTint="D9" w:themeShade="FF"/>
          <w:sz w:val="24"/>
          <w:szCs w:val="24"/>
          <w:lang w:val="nb-NO"/>
        </w:rPr>
      </w:pPr>
      <w:r w:rsidRPr="39071933" w:rsidR="1E034598">
        <w:rPr>
          <w:noProof w:val="0"/>
          <w:sz w:val="24"/>
          <w:szCs w:val="24"/>
          <w:lang w:val="nb-NO"/>
        </w:rPr>
        <w:t xml:space="preserve">I noen klasser har læreren utfordret deltakerne på å skrive tekster om læringsaktivitetene de har vært med på. Her har oppgaveformen vært åpen og deltakerne stått mer fritt til å gi uttrykk for hvordan de har opplevd læringsaktivitetene. En slik arbeidsform fungerer fra A2- nivå og kan for eksempel knyttes til kompetansemålet: “Deltakeren skal kunne skrive enkelt om egen bakgrunn, </w:t>
      </w:r>
      <w:r w:rsidRPr="39071933" w:rsidR="1E034598">
        <w:rPr>
          <w:noProof w:val="0"/>
          <w:sz w:val="24"/>
          <w:szCs w:val="24"/>
          <w:lang w:val="nb-NO"/>
        </w:rPr>
        <w:t>opplevelser</w:t>
      </w:r>
      <w:r w:rsidRPr="39071933" w:rsidR="1E034598">
        <w:rPr>
          <w:noProof w:val="0"/>
          <w:sz w:val="24"/>
          <w:szCs w:val="24"/>
          <w:lang w:val="nb-NO"/>
        </w:rPr>
        <w:t xml:space="preserve">, interesser og framtidsplaner”. </w:t>
      </w:r>
    </w:p>
    <w:p xmlns:wp14="http://schemas.microsoft.com/office/word/2010/wordml" w:rsidP="39071933" wp14:paraId="12BA0F1C" wp14:textId="70DAA1AF">
      <w:pPr>
        <w:spacing w:after="240" w:line="259" w:lineRule="auto"/>
        <w:rPr>
          <w:rFonts w:ascii="Ebrima" w:hAnsi="Ebrima" w:eastAsia="Ebrima" w:cs="Ebrima"/>
          <w:noProof w:val="0"/>
          <w:sz w:val="24"/>
          <w:szCs w:val="24"/>
          <w:lang w:val="nb-NO"/>
        </w:rPr>
      </w:pPr>
    </w:p>
    <w:p xmlns:wp14="http://schemas.microsoft.com/office/word/2010/wordml" w:rsidP="39071933" wp14:paraId="104E3129" wp14:textId="4E3CE398">
      <w:pPr>
        <w:pStyle w:val="Normal"/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8DBA956"/>
    <w:rsid w:val="1E034598"/>
    <w:rsid w:val="39071933"/>
    <w:rsid w:val="68DBA956"/>
    <w:rsid w:val="79BCC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DBA956"/>
  <w15:chartTrackingRefBased/>
  <w15:docId w15:val="{FA0576A6-71F0-448D-9FAE-34AD2D2318A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TitleChar" w:customStyle="1" mc:Ignorable="w14">
    <w:name xmlns:w="http://schemas.openxmlformats.org/wordprocessingml/2006/main" w:val="Title Char"/>
    <w:basedOn xmlns:w="http://schemas.openxmlformats.org/wordprocessingml/2006/main" w:val="DefaultParagraphFont"/>
    <w:link xmlns:w="http://schemas.openxmlformats.org/wordprocessingml/2006/main" w:val="Title"/>
    <w:uiPriority xmlns:w="http://schemas.openxmlformats.org/wordprocessingml/2006/main" w:val="10"/>
    <w:rPr xmlns:w="http://schemas.openxmlformats.org/wordprocessingml/2006/main">
      <w:rFonts w:asciiTheme="majorHAnsi" w:hAnsiTheme="majorHAnsi" w:eastAsiaTheme="majorEastAsia" w:cstheme="majorBidi"/>
      <w:spacing w:val="-10"/>
      <w:kern w:val="28"/>
      <w:sz w:val="56"/>
      <w:szCs w:val="56"/>
    </w:rPr>
  </w:style>
  <w:style xmlns:w14="http://schemas.microsoft.com/office/word/2010/wordml" xmlns:mc="http://schemas.openxmlformats.org/markup-compatibility/2006" xmlns:w="http://schemas.openxmlformats.org/wordprocessingml/2006/main" w:type="paragraph" w:styleId="Title" mc:Ignorable="w14">
    <w:name xmlns:w="http://schemas.openxmlformats.org/wordprocessingml/2006/main" w:val="Title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TitleChar"/>
    <w:uiPriority xmlns:w="http://schemas.openxmlformats.org/wordprocessingml/2006/main" w:val="10"/>
    <w:qFormat xmlns:w="http://schemas.openxmlformats.org/wordprocessingml/2006/main"/>
    <w:pPr xmlns:w="http://schemas.openxmlformats.org/wordprocessingml/2006/main">
      <w:spacing xmlns:w="http://schemas.openxmlformats.org/wordprocessingml/2006/main" w:after="0" w:line="240" w:lineRule="auto"/>
      <w:contextualSpacing xmlns:w="http://schemas.openxmlformats.org/wordprocessingml/2006/main"/>
    </w:pPr>
    <w:rPr xmlns:w="http://schemas.openxmlformats.org/wordprocessingml/2006/main">
      <w:rFonts w:asciiTheme="majorHAnsi" w:hAnsiTheme="majorHAnsi" w:eastAsiaTheme="majorEastAsia" w:cstheme="majorBidi"/>
      <w:spacing w:val="-10"/>
      <w:kern w:val="28"/>
      <w:sz w:val="56"/>
      <w:szCs w:val="56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ing1Char" w:customStyle="1" mc:Ignorable="w14">
    <w:name xmlns:w="http://schemas.openxmlformats.org/wordprocessingml/2006/main" w:val="Heading 1 Char"/>
    <w:basedOn xmlns:w="http://schemas.openxmlformats.org/wordprocessingml/2006/main" w:val="DefaultParagraphFont"/>
    <w:link xmlns:w="http://schemas.openxmlformats.org/wordprocessingml/2006/main" w:val="Heading1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1" mc:Ignorable="w14">
    <w:name xmlns:w="http://schemas.openxmlformats.org/wordprocessingml/2006/main" w:val="heading 1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1Char"/>
    <w:uiPriority xmlns:w="http://schemas.openxmlformats.org/wordprocessingml/2006/main" w:val="9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240" w:after="0"/>
      <w:outlineLvl xmlns:w="http://schemas.openxmlformats.org/wordprocessingml/2006/main" w:val="0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2024-01-18T13:26:46.4114986Z</dcterms:created>
  <dcterms:modified xsi:type="dcterms:W3CDTF">2024-01-18T13:29:21.8002401Z</dcterms:modified>
  <dc:creator>Marianne Berg-Stølen</dc:creator>
  <lastModifiedBy>Marianne Berg-Stølen</lastModifiedBy>
</coreProperties>
</file>