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12"/>
        <w:gridCol w:w="492"/>
      </w:tblGrid>
      <w:tr w:rsidR="001C7E03" w:rsidRPr="001C7E03" w:rsidTr="00FA6939"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b/>
                <w:sz w:val="36"/>
                <w:szCs w:val="36"/>
                <w:lang w:eastAsia="nb-NO"/>
              </w:rPr>
            </w:pPr>
            <w:bookmarkStart w:id="0" w:name="_GoBack"/>
            <w:bookmarkEnd w:id="0"/>
            <w:r w:rsidRPr="001C7E03">
              <w:rPr>
                <w:rFonts w:eastAsia="Times New Roman"/>
                <w:b/>
                <w:color w:val="FFFFFF" w:themeColor="background1"/>
                <w:lang w:eastAsia="nb-NO"/>
              </w:rPr>
              <w:t>Kunnskap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b/>
                <w:sz w:val="36"/>
                <w:szCs w:val="36"/>
                <w:lang w:eastAsia="nb-NO"/>
              </w:rPr>
            </w:pPr>
            <w:r w:rsidRPr="001C7E03">
              <w:rPr>
                <w:rFonts w:eastAsia="Times New Roman"/>
                <w:b/>
                <w:color w:val="FFFFFF" w:themeColor="background1"/>
                <w:lang w:eastAsia="nb-NO"/>
              </w:rPr>
              <w:t>Ja</w:t>
            </w: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Arrangementets nøkkelpersoner har lært mer om miljøvennlige arrangementer </w:t>
            </w:r>
            <w:hyperlink r:id="rId6" w:history="1">
              <w:r w:rsidRPr="001C7E03">
                <w:rPr>
                  <w:rFonts w:eastAsia="Times New Roman"/>
                  <w:color w:val="000000" w:themeColor="dark1"/>
                  <w:sz w:val="22"/>
                  <w:szCs w:val="22"/>
                  <w:u w:val="single"/>
                  <w:lang w:eastAsia="nb-NO"/>
                </w:rPr>
                <w:t>her</w:t>
              </w:r>
            </w:hyperlink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 www.miljohandboken.no</w:t>
            </w:r>
          </w:p>
        </w:tc>
        <w:tc>
          <w:tcPr>
            <w:tcW w:w="4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Vi er kjent med </w:t>
            </w:r>
            <w:hyperlink r:id="rId7" w:history="1">
              <w:r w:rsidRPr="001C7E03">
                <w:rPr>
                  <w:rFonts w:eastAsia="Times New Roman"/>
                  <w:color w:val="000000" w:themeColor="dark1"/>
                  <w:sz w:val="22"/>
                  <w:szCs w:val="22"/>
                  <w:u w:val="single"/>
                  <w:lang w:eastAsia="nb-NO"/>
                </w:rPr>
                <w:t>«veilederen</w:t>
              </w:r>
            </w:hyperlink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 for arrangører» fra Kristiansand kommune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b/>
                <w:color w:val="FFFFFF" w:themeColor="background1"/>
                <w:sz w:val="36"/>
                <w:szCs w:val="36"/>
                <w:lang w:eastAsia="nb-NO"/>
              </w:rPr>
            </w:pPr>
            <w:r w:rsidRPr="001C7E03">
              <w:rPr>
                <w:rFonts w:eastAsia="Times New Roman"/>
                <w:b/>
                <w:color w:val="FFFFFF" w:themeColor="background1"/>
                <w:lang w:eastAsia="nb-NO"/>
              </w:rPr>
              <w:t>Omdømme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b/>
                <w:color w:val="FFFFFF" w:themeColor="background1"/>
                <w:sz w:val="36"/>
                <w:szCs w:val="36"/>
                <w:lang w:eastAsia="nb-NO"/>
              </w:rPr>
            </w:pPr>
            <w:r w:rsidRPr="001C7E03">
              <w:rPr>
                <w:rFonts w:eastAsia="Times New Roman"/>
                <w:b/>
                <w:color w:val="FFFFFF" w:themeColor="background1"/>
                <w:lang w:eastAsia="nb-NO"/>
              </w:rPr>
              <w:t>Ja</w:t>
            </w:r>
          </w:p>
        </w:tc>
      </w:tr>
      <w:tr w:rsidR="00EF4C35" w:rsidRPr="001C7E03" w:rsidTr="00EF4C35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C35" w:rsidRPr="001C7E03" w:rsidRDefault="00EF4C35" w:rsidP="001C7E03">
            <w:pPr>
              <w:pStyle w:val="Overskrift2"/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</w:pPr>
            <w:r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Arrangementet er Miljøfyrtårnsertifisert, sjekk nettsidene til </w:t>
            </w:r>
            <w:hyperlink r:id="rId8" w:history="1">
              <w:r w:rsidRPr="00EF4C35">
                <w:rPr>
                  <w:rStyle w:val="Hyperkobling"/>
                  <w:rFonts w:eastAsia="Times New Roman"/>
                  <w:sz w:val="22"/>
                  <w:szCs w:val="22"/>
                  <w:lang w:eastAsia="nb-NO"/>
                </w:rPr>
                <w:t>Miljøfyrtårn</w:t>
              </w:r>
            </w:hyperlink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C35" w:rsidRPr="001C7E03" w:rsidRDefault="00EF4C35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Arrangementet jobber med holdningsendring til miljø ved å informere og involvere publikum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Samarbeidspartnere og andre som ønsker er invitert til miljøbefaring på arrangementet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Når samarbeidspartnere velges er deres miljøfokus en viktig faktor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Leverandørene er fortrinnsvis miljøfyrtårnsertifisert e.l</w:t>
            </w:r>
            <w:r w:rsidR="00370212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. -vi har grønn innkjøpspolitikk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b/>
                <w:color w:val="FFFFFF" w:themeColor="background1"/>
                <w:sz w:val="36"/>
                <w:szCs w:val="36"/>
                <w:lang w:eastAsia="nb-NO"/>
              </w:rPr>
            </w:pPr>
            <w:r w:rsidRPr="001C7E03">
              <w:rPr>
                <w:rFonts w:eastAsia="Times New Roman"/>
                <w:b/>
                <w:color w:val="FFFFFF" w:themeColor="background1"/>
                <w:lang w:eastAsia="nb-NO"/>
              </w:rPr>
              <w:t>Innkjøp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b/>
                <w:color w:val="FFFFFF" w:themeColor="background1"/>
                <w:sz w:val="36"/>
                <w:szCs w:val="36"/>
                <w:lang w:eastAsia="nb-NO"/>
              </w:rPr>
            </w:pPr>
            <w:r w:rsidRPr="001C7E03">
              <w:rPr>
                <w:rFonts w:eastAsia="Times New Roman"/>
                <w:b/>
                <w:color w:val="FFFFFF" w:themeColor="background1"/>
                <w:lang w:eastAsia="nb-NO"/>
              </w:rPr>
              <w:t>Ja</w:t>
            </w:r>
          </w:p>
        </w:tc>
      </w:tr>
      <w:tr w:rsidR="001C7E03" w:rsidRPr="001C7E03" w:rsidTr="00FA6939"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En person har ansvar for alt innkjøp og lagerstyring, slik at innkjøp er behovsdrevet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Vi har leid istedenfor kjøpt når hensiktsmessig 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Produktene som kjøpes inn er svanemerket eller har annen miljømerking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370212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Leve</w:t>
            </w:r>
            <w:r w:rsidR="001C7E03"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tiden til produktene er vurdert opp mot pris (det kan være lurt å betale mer for noe som varer). Det er et pluss om varen kan repareres, eller har lang holdbarhet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4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Det er stilt krav til at leverandørene tar emballasje i retur på en god måte                                                                                                                        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Engangsartikler er begrenset til det mest nødvendige, og vi har vurdert å kjøpe inn </w:t>
            </w:r>
            <w:r w:rsidR="00E7593F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miljømerkede eller </w:t>
            </w:r>
            <w:proofErr w:type="spellStart"/>
            <w:r w:rsidR="00E7593F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komposter</w:t>
            </w: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bare</w:t>
            </w:r>
            <w:proofErr w:type="spellEnd"/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 engangsartikler der vi må ha det (eks i matservering)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Rekla</w:t>
            </w:r>
            <w:r w:rsidR="00E7593F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me</w:t>
            </w: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materiell og t-skjorter er laget slik at de kan brukes igjen neste år, eks uten årstall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b/>
                <w:color w:val="FFFFFF" w:themeColor="background1"/>
                <w:sz w:val="36"/>
                <w:szCs w:val="36"/>
                <w:lang w:eastAsia="nb-NO"/>
              </w:rPr>
            </w:pPr>
            <w:r w:rsidRPr="001C7E03">
              <w:rPr>
                <w:rFonts w:eastAsia="Times New Roman"/>
                <w:b/>
                <w:color w:val="FFFFFF" w:themeColor="background1"/>
                <w:lang w:eastAsia="nb-NO"/>
              </w:rPr>
              <w:t>Strøm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b/>
                <w:color w:val="FFFFFF" w:themeColor="background1"/>
                <w:sz w:val="36"/>
                <w:szCs w:val="36"/>
                <w:lang w:eastAsia="nb-NO"/>
              </w:rPr>
            </w:pPr>
            <w:r w:rsidRPr="001C7E03">
              <w:rPr>
                <w:rFonts w:eastAsia="Times New Roman"/>
                <w:b/>
                <w:color w:val="FFFFFF" w:themeColor="background1"/>
                <w:lang w:eastAsia="nb-NO"/>
              </w:rPr>
              <w:t>Ja</w:t>
            </w: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Det er brukt faststrøm der det er mulig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Dieselaggregatet vi ble nødt til å ha har partikkelfilter 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Publikum får se kreative måter å lade på, eks via en sykkel som kan lånes av Kristiansand kommune.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9306B" w:rsidRPr="001C7E03" w:rsidTr="00FA6939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306B" w:rsidRPr="001C7E03" w:rsidRDefault="0019306B" w:rsidP="001C7E03">
            <w:pPr>
              <w:pStyle w:val="Overskrift2"/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Solceller er brukt som energikilde, kan leveres av </w:t>
            </w:r>
            <w:hyperlink r:id="rId9" w:history="1">
              <w:r w:rsidRPr="001C7E03">
                <w:rPr>
                  <w:rFonts w:eastAsia="Times New Roman"/>
                  <w:color w:val="000000" w:themeColor="dark1"/>
                  <w:sz w:val="22"/>
                  <w:szCs w:val="22"/>
                  <w:u w:val="single"/>
                  <w:lang w:eastAsia="nb-NO"/>
                </w:rPr>
                <w:t>Norsk Solenergiforening</w:t>
              </w:r>
            </w:hyperlink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306B" w:rsidRPr="001C7E03" w:rsidRDefault="0019306B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  <w:tr w:rsidR="001C7E03" w:rsidRPr="001C7E03" w:rsidTr="0019306B">
        <w:trPr>
          <w:trHeight w:val="380"/>
        </w:trPr>
        <w:tc>
          <w:tcPr>
            <w:tcW w:w="8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1C7E03">
              <w:rPr>
                <w:rFonts w:eastAsia="Times New Roman"/>
                <w:color w:val="000000" w:themeColor="dark1"/>
                <w:sz w:val="22"/>
                <w:szCs w:val="22"/>
                <w:lang w:eastAsia="nb-NO"/>
              </w:rPr>
              <w:t>Led belysning er valgt så mye som mulig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</w:tr>
    </w:tbl>
    <w:p w:rsidR="009D2DA3" w:rsidRDefault="009D2DA3">
      <w:r>
        <w:br w:type="page"/>
      </w: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33"/>
        <w:gridCol w:w="571"/>
      </w:tblGrid>
      <w:tr w:rsidR="001C7E03" w:rsidRPr="001C7E03" w:rsidTr="00FA6939"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b/>
                <w:color w:val="FFFFFF" w:themeColor="background1"/>
              </w:rPr>
            </w:pPr>
            <w:r w:rsidRPr="001C7E03">
              <w:rPr>
                <w:b/>
                <w:color w:val="FFFFFF" w:themeColor="background1"/>
              </w:rPr>
              <w:lastRenderedPageBreak/>
              <w:t>Transport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b/>
                <w:color w:val="FFFFFF" w:themeColor="background1"/>
              </w:rPr>
            </w:pPr>
            <w:r w:rsidRPr="001C7E03">
              <w:rPr>
                <w:b/>
                <w:color w:val="FFFFFF" w:themeColor="background1"/>
              </w:rPr>
              <w:t>Ja</w:t>
            </w: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rFonts w:asciiTheme="majorHAnsi" w:hAnsiTheme="majorHAnsi" w:cstheme="majorHAnsi"/>
                <w:szCs w:val="20"/>
              </w:rPr>
            </w:pPr>
            <w:r w:rsidRPr="00AE4777">
              <w:rPr>
                <w:rFonts w:asciiTheme="majorHAnsi" w:hAnsiTheme="majorHAnsi" w:cstheme="majorHAnsi"/>
                <w:szCs w:val="20"/>
              </w:rPr>
              <w:t>Transportbehovet til publikum og samarbeidspartnere er kartlagt for å samkjøre og hindre unødvendig transport</w:t>
            </w:r>
          </w:p>
        </w:tc>
        <w:tc>
          <w:tcPr>
            <w:tcW w:w="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Kollektivtilbudet er gjort lett tilgjengelig for publikum både før og under arrangementet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Det er tilrettelagt for sykkelparkering på arrangementet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Biler som brukes til og fra arrangementet er fortrinnsvis el-biler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9D2DA3">
            <w:pPr>
              <w:rPr>
                <w:szCs w:val="20"/>
              </w:rPr>
            </w:pPr>
            <w:r w:rsidRPr="00AE4777">
              <w:rPr>
                <w:szCs w:val="20"/>
              </w:rPr>
              <w:t>Det er laget et</w:t>
            </w:r>
            <w:hyperlink r:id="rId10" w:history="1">
              <w:r w:rsidRPr="00AE4777">
                <w:rPr>
                  <w:rStyle w:val="Hyperkobling"/>
                  <w:szCs w:val="20"/>
                </w:rPr>
                <w:t xml:space="preserve"> klimaregnskap </w:t>
              </w:r>
            </w:hyperlink>
            <w:r w:rsidR="00EF4C35">
              <w:rPr>
                <w:szCs w:val="20"/>
              </w:rPr>
              <w:t>for arrangementet (M</w:t>
            </w:r>
            <w:r w:rsidRPr="00AE4777">
              <w:rPr>
                <w:szCs w:val="20"/>
              </w:rPr>
              <w:t>i</w:t>
            </w:r>
            <w:r w:rsidR="009D2DA3">
              <w:rPr>
                <w:szCs w:val="20"/>
              </w:rPr>
              <w:t>l</w:t>
            </w:r>
            <w:r w:rsidRPr="00AE4777">
              <w:rPr>
                <w:szCs w:val="20"/>
              </w:rPr>
              <w:t xml:space="preserve">jøfyrtårnsertifiserte </w:t>
            </w:r>
            <w:r w:rsidR="009D2DA3">
              <w:rPr>
                <w:szCs w:val="20"/>
              </w:rPr>
              <w:t>får dette</w:t>
            </w:r>
            <w:r w:rsidRPr="00AE4777">
              <w:rPr>
                <w:szCs w:val="20"/>
              </w:rPr>
              <w:t>)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 xml:space="preserve">Kollektivselskapet har blitt spurt om et samarbeid </w:t>
            </w:r>
            <w:proofErr w:type="spellStart"/>
            <w:r w:rsidR="009D2DA3">
              <w:rPr>
                <w:szCs w:val="20"/>
              </w:rPr>
              <w:t>ifht</w:t>
            </w:r>
            <w:proofErr w:type="spellEnd"/>
            <w:r w:rsidR="009D2DA3">
              <w:rPr>
                <w:szCs w:val="20"/>
              </w:rPr>
              <w:t xml:space="preserve"> transport </w:t>
            </w:r>
            <w:r w:rsidRPr="00AE4777">
              <w:rPr>
                <w:szCs w:val="20"/>
              </w:rPr>
              <w:t xml:space="preserve">til og fra arrangementet 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b/>
                <w:color w:val="FFFFFF" w:themeColor="background1"/>
              </w:rPr>
            </w:pPr>
            <w:r w:rsidRPr="001C7E03">
              <w:rPr>
                <w:b/>
                <w:color w:val="FFFFFF" w:themeColor="background1"/>
              </w:rPr>
              <w:t>Mat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b/>
                <w:color w:val="FFFFFF" w:themeColor="background1"/>
              </w:rPr>
            </w:pPr>
            <w:r w:rsidRPr="001C7E03">
              <w:rPr>
                <w:b/>
                <w:color w:val="FFFFFF" w:themeColor="background1"/>
              </w:rPr>
              <w:t>Ja</w:t>
            </w: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Menyen inneholder minst mulig kjøtt, særlig rødt kjøtt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Lokalproduserte varer er prioritert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Det er forsøkt å bruke økologiske varer så mye som mulig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Sesongens varer er brukt så mye som mulig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Vi har vært nøye med beregning av mengde mat, og lager ikke mer enn det som trengs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4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Publikum kan selv velge størrelse på porsjonene sine for å kaste minst mulig mat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pPr>
              <w:rPr>
                <w:szCs w:val="20"/>
              </w:rPr>
            </w:pPr>
            <w:r w:rsidRPr="00AE4777">
              <w:rPr>
                <w:szCs w:val="20"/>
              </w:rPr>
              <w:t>Restematen forsøker vi å bruke igjen, hvis ikke leveres maten til en veldedig organisasjon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b/>
                <w:color w:val="FFFFFF" w:themeColor="background1"/>
              </w:rPr>
            </w:pPr>
            <w:r w:rsidRPr="001C7E03">
              <w:rPr>
                <w:b/>
                <w:color w:val="FFFFFF" w:themeColor="background1"/>
              </w:rPr>
              <w:t>Avfall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pStyle w:val="Overskrift2"/>
              <w:rPr>
                <w:b/>
                <w:color w:val="FFFFFF" w:themeColor="background1"/>
              </w:rPr>
            </w:pPr>
            <w:r w:rsidRPr="001C7E03">
              <w:rPr>
                <w:b/>
                <w:color w:val="FFFFFF" w:themeColor="background1"/>
              </w:rPr>
              <w:t>Ja</w:t>
            </w: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r w:rsidRPr="00AE4777">
              <w:t>Avfallet er kildesortert så mye det er hensiktsmessig, og vil til slutt bli fraktet til avfallsmottak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r w:rsidRPr="00AE4777">
              <w:t>Det er gode rutiner for kontinuerlig opprydning av avfall, og tilstrekkelig med søppeldunker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r w:rsidRPr="00AE4777">
              <w:t>Det er engasjert frivillige til å plukke søppel og være miljøagenter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9D2DA3">
            <w:r w:rsidRPr="00AE4777">
              <w:t>Det er laget pa</w:t>
            </w:r>
            <w:r w:rsidR="009D2DA3">
              <w:t>ntesystem for engangsartikler</w:t>
            </w:r>
            <w:r w:rsidRPr="00AE4777">
              <w:t>.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  <w:tr w:rsidR="001C7E03" w:rsidRPr="001C7E03" w:rsidTr="00FA6939">
        <w:trPr>
          <w:trHeight w:val="380"/>
        </w:trPr>
        <w:tc>
          <w:tcPr>
            <w:tcW w:w="8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AE4777" w:rsidRDefault="001C7E03" w:rsidP="001C7E03">
            <w:r w:rsidRPr="00AE4777">
              <w:t>Unødvendig kilder til forsøpling/avfall er minimert (sponsormateriell, ba</w:t>
            </w:r>
            <w:r w:rsidR="009D2DA3">
              <w:t>llonger osv.), heliumballonger og</w:t>
            </w:r>
            <w:r w:rsidRPr="00AE4777">
              <w:t xml:space="preserve"> konfetti er forbudt</w:t>
            </w:r>
          </w:p>
        </w:tc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E03" w:rsidRPr="001C7E03" w:rsidRDefault="001C7E03" w:rsidP="001C7E03">
            <w:pPr>
              <w:rPr>
                <w:sz w:val="20"/>
                <w:szCs w:val="20"/>
              </w:rPr>
            </w:pPr>
          </w:p>
        </w:tc>
      </w:tr>
    </w:tbl>
    <w:p w:rsidR="005A1AE7" w:rsidRDefault="000D4FC9" w:rsidP="00FA6939"/>
    <w:sectPr w:rsidR="005A1AE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C9" w:rsidRDefault="000D4FC9" w:rsidP="003F3D70">
      <w:pPr>
        <w:spacing w:after="0" w:line="240" w:lineRule="auto"/>
      </w:pPr>
      <w:r>
        <w:separator/>
      </w:r>
    </w:p>
  </w:endnote>
  <w:endnote w:type="continuationSeparator" w:id="0">
    <w:p w:rsidR="000D4FC9" w:rsidRDefault="000D4FC9" w:rsidP="003F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C9" w:rsidRDefault="000D4FC9" w:rsidP="003F3D70">
      <w:pPr>
        <w:spacing w:after="0" w:line="240" w:lineRule="auto"/>
      </w:pPr>
      <w:r>
        <w:separator/>
      </w:r>
    </w:p>
  </w:footnote>
  <w:footnote w:type="continuationSeparator" w:id="0">
    <w:p w:rsidR="000D4FC9" w:rsidRDefault="000D4FC9" w:rsidP="003F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70" w:rsidRDefault="003F3D70" w:rsidP="003F3D70">
    <w:pPr>
      <w:pStyle w:val="Overskrift2"/>
    </w:pPr>
    <w:r>
      <w:t xml:space="preserve">Miljøsjekklisten fra Kristiansand kommune- en guide til et grønnere arrangement                         </w:t>
    </w:r>
  </w:p>
  <w:p w:rsidR="003F3D70" w:rsidRDefault="003F3D7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03"/>
    <w:rsid w:val="0003522F"/>
    <w:rsid w:val="00076210"/>
    <w:rsid w:val="000B32F0"/>
    <w:rsid w:val="000D4FC9"/>
    <w:rsid w:val="0019306B"/>
    <w:rsid w:val="001C7E03"/>
    <w:rsid w:val="001D0108"/>
    <w:rsid w:val="00370212"/>
    <w:rsid w:val="003F3D70"/>
    <w:rsid w:val="00667937"/>
    <w:rsid w:val="009D2DA3"/>
    <w:rsid w:val="00A458D0"/>
    <w:rsid w:val="00AE4777"/>
    <w:rsid w:val="00CD133C"/>
    <w:rsid w:val="00E7593F"/>
    <w:rsid w:val="00EF4C35"/>
    <w:rsid w:val="00F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FAA3-BD61-452C-B2E7-5CD8130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7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7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C7E03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7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7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9D2DA3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3D70"/>
  </w:style>
  <w:style w:type="paragraph" w:styleId="Bunntekst">
    <w:name w:val="footer"/>
    <w:basedOn w:val="Normal"/>
    <w:link w:val="BunntekstTegn"/>
    <w:uiPriority w:val="99"/>
    <w:unhideWhenUsed/>
    <w:rsid w:val="003F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fyrtarn.n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ristiansand.kommune.no/aktuelt/ny-veileder-for-arrangore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ljohandboken.no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limakompasset.no/index.php?id=3486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lenergi.no/leverandrer-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Amundsen Wold</dc:creator>
  <cp:keywords/>
  <dc:description/>
  <cp:lastModifiedBy>Ellen Kvarenes</cp:lastModifiedBy>
  <cp:revision>2</cp:revision>
  <dcterms:created xsi:type="dcterms:W3CDTF">2019-12-17T10:17:00Z</dcterms:created>
  <dcterms:modified xsi:type="dcterms:W3CDTF">2019-12-17T10:17:00Z</dcterms:modified>
</cp:coreProperties>
</file>